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34ED" w14:textId="77777777" w:rsidR="00526698" w:rsidRPr="003B5046" w:rsidRDefault="00526698" w:rsidP="00841560">
      <w:pPr>
        <w:shd w:val="clear" w:color="auto" w:fill="FFFFFF"/>
        <w:spacing w:after="0" w:line="240" w:lineRule="auto"/>
        <w:rPr>
          <w:rFonts w:ascii="Aptos" w:eastAsia="Times New Roman" w:hAnsi="Aptos" w:cstheme="majorHAnsi"/>
          <w:color w:val="333333"/>
          <w:sz w:val="20"/>
          <w:szCs w:val="20"/>
          <w:lang w:eastAsia="en-GB"/>
        </w:rPr>
      </w:pPr>
    </w:p>
    <w:p w14:paraId="1DB4DE99" w14:textId="77777777" w:rsidR="003B5046" w:rsidRPr="00460854" w:rsidRDefault="003B5046" w:rsidP="003B5046">
      <w:pPr>
        <w:pStyle w:val="Header"/>
        <w:jc w:val="center"/>
        <w:rPr>
          <w:rFonts w:ascii="Aptos" w:hAnsi="Aptos"/>
          <w:b/>
          <w:bCs/>
          <w:sz w:val="28"/>
          <w:lang w:val="en-US"/>
        </w:rPr>
      </w:pPr>
      <w:r w:rsidRPr="00460854">
        <w:rPr>
          <w:rFonts w:ascii="Aptos" w:hAnsi="Aptos"/>
          <w:b/>
          <w:bCs/>
          <w:sz w:val="28"/>
          <w:lang w:val="en-US"/>
        </w:rPr>
        <w:t>Standard Quotation Form for the Appointment of a Quinquennial Inspector</w:t>
      </w:r>
    </w:p>
    <w:p w14:paraId="6F655683" w14:textId="77777777" w:rsidR="003B5046" w:rsidRPr="003B5046" w:rsidRDefault="003B5046" w:rsidP="00407E50">
      <w:pPr>
        <w:shd w:val="clear" w:color="auto" w:fill="FFFFFF"/>
        <w:spacing w:after="0" w:line="240" w:lineRule="auto"/>
        <w:jc w:val="center"/>
        <w:rPr>
          <w:rFonts w:ascii="Aptos" w:eastAsia="Times New Roman" w:hAnsi="Aptos" w:cstheme="majorHAnsi"/>
          <w:b/>
          <w:color w:val="333333"/>
          <w:sz w:val="20"/>
          <w:szCs w:val="20"/>
          <w:lang w:eastAsia="en-GB"/>
        </w:rPr>
      </w:pPr>
    </w:p>
    <w:p w14:paraId="42359B2B" w14:textId="77777777" w:rsidR="001707FA" w:rsidRPr="003B5046" w:rsidRDefault="001707FA" w:rsidP="00841560">
      <w:pPr>
        <w:shd w:val="clear" w:color="auto" w:fill="FFFFFF"/>
        <w:spacing w:after="0" w:line="240" w:lineRule="auto"/>
        <w:rPr>
          <w:rFonts w:ascii="Aptos" w:eastAsia="Times New Roman" w:hAnsi="Aptos" w:cstheme="majorHAnsi"/>
          <w:color w:val="333333"/>
          <w:sz w:val="20"/>
          <w:szCs w:val="20"/>
          <w:lang w:eastAsia="en-GB"/>
        </w:rPr>
      </w:pPr>
    </w:p>
    <w:p w14:paraId="1D8EA4BA" w14:textId="77777777" w:rsidR="00526698" w:rsidRPr="003B5046" w:rsidRDefault="00526698" w:rsidP="00841560">
      <w:pPr>
        <w:shd w:val="clear" w:color="auto" w:fill="FFFFFF"/>
        <w:spacing w:after="0" w:line="240" w:lineRule="auto"/>
        <w:rPr>
          <w:rFonts w:ascii="Aptos" w:eastAsia="Times New Roman" w:hAnsi="Aptos" w:cstheme="majorHAnsi"/>
          <w:color w:val="333333"/>
          <w:sz w:val="20"/>
          <w:szCs w:val="20"/>
          <w:lang w:eastAsia="en-GB"/>
        </w:rPr>
      </w:pPr>
    </w:p>
    <w:tbl>
      <w:tblPr>
        <w:tblStyle w:val="TableGrid"/>
        <w:tblW w:w="9639" w:type="dxa"/>
        <w:tblInd w:w="-5" w:type="dxa"/>
        <w:tblLook w:val="04A0" w:firstRow="1" w:lastRow="0" w:firstColumn="1" w:lastColumn="0" w:noHBand="0" w:noVBand="1"/>
      </w:tblPr>
      <w:tblGrid>
        <w:gridCol w:w="2151"/>
        <w:gridCol w:w="3661"/>
        <w:gridCol w:w="1701"/>
        <w:gridCol w:w="709"/>
        <w:gridCol w:w="1417"/>
      </w:tblGrid>
      <w:tr w:rsidR="007A42EB" w:rsidRPr="003B5046" w14:paraId="58F51BAA" w14:textId="77777777" w:rsidTr="00B74589">
        <w:trPr>
          <w:trHeight w:val="454"/>
        </w:trPr>
        <w:tc>
          <w:tcPr>
            <w:tcW w:w="9639" w:type="dxa"/>
            <w:gridSpan w:val="5"/>
            <w:shd w:val="clear" w:color="auto" w:fill="DEEAF6" w:themeFill="accent5" w:themeFillTint="33"/>
            <w:vAlign w:val="center"/>
          </w:tcPr>
          <w:p w14:paraId="2248ABD7" w14:textId="611B9D51" w:rsidR="007A42EB" w:rsidRPr="003B5046" w:rsidRDefault="007A42EB" w:rsidP="007A42EB">
            <w:pPr>
              <w:rPr>
                <w:rFonts w:ascii="Aptos" w:eastAsia="Times New Roman" w:hAnsi="Aptos" w:cstheme="majorHAnsi"/>
                <w:b/>
                <w:color w:val="333333"/>
                <w:sz w:val="20"/>
                <w:szCs w:val="20"/>
                <w:lang w:eastAsia="en-GB"/>
              </w:rPr>
            </w:pPr>
            <w:r w:rsidRPr="003B5046">
              <w:rPr>
                <w:rFonts w:ascii="Aptos" w:eastAsia="Times New Roman" w:hAnsi="Aptos" w:cstheme="majorHAnsi"/>
                <w:b/>
                <w:color w:val="333333"/>
                <w:sz w:val="20"/>
                <w:szCs w:val="20"/>
                <w:lang w:eastAsia="en-GB"/>
              </w:rPr>
              <w:t>SECTION 1</w:t>
            </w:r>
            <w:r w:rsidR="000853D2">
              <w:rPr>
                <w:rFonts w:ascii="Aptos" w:eastAsia="Times New Roman" w:hAnsi="Aptos" w:cstheme="majorHAnsi"/>
                <w:b/>
                <w:color w:val="333333"/>
                <w:sz w:val="20"/>
                <w:szCs w:val="20"/>
                <w:lang w:eastAsia="en-GB"/>
              </w:rPr>
              <w:t xml:space="preserve">: </w:t>
            </w:r>
            <w:r w:rsidRPr="003B5046">
              <w:rPr>
                <w:rFonts w:ascii="Aptos" w:eastAsia="Times New Roman" w:hAnsi="Aptos" w:cstheme="majorHAnsi"/>
                <w:b/>
                <w:color w:val="333333"/>
                <w:sz w:val="20"/>
                <w:szCs w:val="20"/>
                <w:lang w:eastAsia="en-GB"/>
              </w:rPr>
              <w:t>DETAILS OF CHURCH</w:t>
            </w:r>
          </w:p>
        </w:tc>
      </w:tr>
      <w:tr w:rsidR="00543B71" w:rsidRPr="003B5046" w14:paraId="7C63FDC7" w14:textId="77777777" w:rsidTr="00B74589">
        <w:trPr>
          <w:trHeight w:val="567"/>
        </w:trPr>
        <w:tc>
          <w:tcPr>
            <w:tcW w:w="2151" w:type="dxa"/>
            <w:vAlign w:val="center"/>
          </w:tcPr>
          <w:p w14:paraId="0E47B0A5" w14:textId="79BEEB05" w:rsidR="0049158E" w:rsidRPr="003B5046" w:rsidRDefault="0049158E" w:rsidP="005F31D6">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Name of church</w:t>
            </w:r>
          </w:p>
        </w:tc>
        <w:tc>
          <w:tcPr>
            <w:tcW w:w="7488" w:type="dxa"/>
            <w:gridSpan w:val="4"/>
            <w:vAlign w:val="center"/>
          </w:tcPr>
          <w:p w14:paraId="6F50734B" w14:textId="271B4462" w:rsidR="0049158E" w:rsidRPr="003B5046" w:rsidRDefault="0049158E" w:rsidP="005F31D6">
            <w:pPr>
              <w:rPr>
                <w:rFonts w:ascii="Aptos" w:eastAsia="Times New Roman" w:hAnsi="Aptos" w:cstheme="majorHAnsi"/>
                <w:color w:val="333333"/>
                <w:sz w:val="20"/>
                <w:szCs w:val="20"/>
                <w:lang w:eastAsia="en-GB"/>
              </w:rPr>
            </w:pPr>
          </w:p>
        </w:tc>
      </w:tr>
      <w:tr w:rsidR="00543B71" w:rsidRPr="003B5046" w14:paraId="46DAB827" w14:textId="77777777" w:rsidTr="00B74589">
        <w:trPr>
          <w:trHeight w:val="567"/>
        </w:trPr>
        <w:tc>
          <w:tcPr>
            <w:tcW w:w="2151" w:type="dxa"/>
            <w:vAlign w:val="center"/>
          </w:tcPr>
          <w:p w14:paraId="53215DE5" w14:textId="38CADC07" w:rsidR="0049158E" w:rsidRPr="003B5046" w:rsidRDefault="0049158E" w:rsidP="005F31D6">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Address</w:t>
            </w:r>
          </w:p>
        </w:tc>
        <w:tc>
          <w:tcPr>
            <w:tcW w:w="7488" w:type="dxa"/>
            <w:gridSpan w:val="4"/>
            <w:vAlign w:val="center"/>
          </w:tcPr>
          <w:p w14:paraId="421BFD8C" w14:textId="5F068C4C" w:rsidR="0049158E" w:rsidRPr="003B5046" w:rsidRDefault="00B71008" w:rsidP="005F31D6">
            <w:pPr>
              <w:tabs>
                <w:tab w:val="left" w:pos="4920"/>
              </w:tabs>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ab/>
            </w:r>
          </w:p>
        </w:tc>
      </w:tr>
      <w:tr w:rsidR="00543B71" w:rsidRPr="003B5046" w14:paraId="271A4E83" w14:textId="77777777" w:rsidTr="00B74589">
        <w:trPr>
          <w:trHeight w:val="567"/>
        </w:trPr>
        <w:tc>
          <w:tcPr>
            <w:tcW w:w="2151" w:type="dxa"/>
            <w:vAlign w:val="center"/>
          </w:tcPr>
          <w:p w14:paraId="02B498B1" w14:textId="72870A38" w:rsidR="0049158E" w:rsidRPr="003B5046" w:rsidRDefault="0049158E" w:rsidP="005F31D6">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 xml:space="preserve">Listing Grade </w:t>
            </w:r>
          </w:p>
        </w:tc>
        <w:tc>
          <w:tcPr>
            <w:tcW w:w="7488" w:type="dxa"/>
            <w:gridSpan w:val="4"/>
            <w:vAlign w:val="center"/>
          </w:tcPr>
          <w:p w14:paraId="65527333" w14:textId="0C3480E0" w:rsidR="0049158E" w:rsidRPr="003B5046" w:rsidRDefault="0049158E" w:rsidP="005F31D6">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I / II* / II / unlisted</w:t>
            </w:r>
          </w:p>
        </w:tc>
      </w:tr>
      <w:tr w:rsidR="00543B71" w:rsidRPr="003B5046" w14:paraId="481973C7" w14:textId="77777777" w:rsidTr="00B74589">
        <w:trPr>
          <w:trHeight w:val="567"/>
        </w:trPr>
        <w:tc>
          <w:tcPr>
            <w:tcW w:w="2151" w:type="dxa"/>
            <w:vAlign w:val="center"/>
          </w:tcPr>
          <w:p w14:paraId="0EB85D12" w14:textId="43F3C787" w:rsidR="00703E62" w:rsidRPr="003B5046" w:rsidRDefault="0049158E" w:rsidP="005F31D6">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 xml:space="preserve">Contact </w:t>
            </w:r>
          </w:p>
        </w:tc>
        <w:tc>
          <w:tcPr>
            <w:tcW w:w="7488" w:type="dxa"/>
            <w:gridSpan w:val="4"/>
            <w:vAlign w:val="center"/>
          </w:tcPr>
          <w:p w14:paraId="51D73502" w14:textId="77777777" w:rsidR="0049158E" w:rsidRPr="003B5046" w:rsidRDefault="0049158E" w:rsidP="005F31D6">
            <w:pPr>
              <w:rPr>
                <w:rFonts w:ascii="Aptos" w:eastAsia="Times New Roman" w:hAnsi="Aptos" w:cstheme="majorHAnsi"/>
                <w:color w:val="333333"/>
                <w:sz w:val="20"/>
                <w:szCs w:val="20"/>
                <w:lang w:eastAsia="en-GB"/>
              </w:rPr>
            </w:pPr>
          </w:p>
        </w:tc>
      </w:tr>
      <w:tr w:rsidR="00543B71" w:rsidRPr="003B5046" w14:paraId="198E838A" w14:textId="77777777" w:rsidTr="00B74589">
        <w:trPr>
          <w:trHeight w:val="567"/>
        </w:trPr>
        <w:tc>
          <w:tcPr>
            <w:tcW w:w="2151" w:type="dxa"/>
            <w:tcBorders>
              <w:bottom w:val="single" w:sz="4" w:space="0" w:color="auto"/>
            </w:tcBorders>
            <w:vAlign w:val="center"/>
          </w:tcPr>
          <w:p w14:paraId="09D6AAE9" w14:textId="4C8338A8" w:rsidR="003A40AA" w:rsidRPr="003B5046" w:rsidRDefault="003A40AA" w:rsidP="005F31D6">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Contact email</w:t>
            </w:r>
          </w:p>
        </w:tc>
        <w:tc>
          <w:tcPr>
            <w:tcW w:w="7488" w:type="dxa"/>
            <w:gridSpan w:val="4"/>
            <w:tcBorders>
              <w:bottom w:val="single" w:sz="4" w:space="0" w:color="auto"/>
            </w:tcBorders>
            <w:vAlign w:val="center"/>
          </w:tcPr>
          <w:p w14:paraId="0B676B5D" w14:textId="77777777" w:rsidR="003A40AA" w:rsidRPr="003B5046" w:rsidRDefault="003A40AA" w:rsidP="005F31D6">
            <w:pPr>
              <w:rPr>
                <w:rFonts w:ascii="Aptos" w:eastAsia="Times New Roman" w:hAnsi="Aptos" w:cstheme="majorHAnsi"/>
                <w:color w:val="333333"/>
                <w:sz w:val="20"/>
                <w:szCs w:val="20"/>
                <w:lang w:eastAsia="en-GB"/>
              </w:rPr>
            </w:pPr>
          </w:p>
        </w:tc>
      </w:tr>
      <w:tr w:rsidR="00873160" w:rsidRPr="003B5046" w14:paraId="6C000568" w14:textId="77777777" w:rsidTr="00B74589">
        <w:trPr>
          <w:trHeight w:val="454"/>
        </w:trPr>
        <w:tc>
          <w:tcPr>
            <w:tcW w:w="2151" w:type="dxa"/>
            <w:tcBorders>
              <w:top w:val="single" w:sz="4" w:space="0" w:color="auto"/>
              <w:left w:val="nil"/>
              <w:bottom w:val="single" w:sz="4" w:space="0" w:color="auto"/>
              <w:right w:val="nil"/>
            </w:tcBorders>
            <w:vAlign w:val="center"/>
          </w:tcPr>
          <w:p w14:paraId="74781D7D" w14:textId="77777777" w:rsidR="00873160" w:rsidRPr="003B5046" w:rsidRDefault="00873160" w:rsidP="005F31D6">
            <w:pPr>
              <w:rPr>
                <w:rFonts w:ascii="Aptos" w:eastAsia="Times New Roman" w:hAnsi="Aptos" w:cstheme="majorHAnsi"/>
                <w:color w:val="333333"/>
                <w:sz w:val="20"/>
                <w:szCs w:val="20"/>
                <w:lang w:eastAsia="en-GB"/>
              </w:rPr>
            </w:pPr>
          </w:p>
        </w:tc>
        <w:tc>
          <w:tcPr>
            <w:tcW w:w="7488" w:type="dxa"/>
            <w:gridSpan w:val="4"/>
            <w:tcBorders>
              <w:top w:val="single" w:sz="4" w:space="0" w:color="auto"/>
              <w:left w:val="nil"/>
              <w:bottom w:val="single" w:sz="4" w:space="0" w:color="auto"/>
              <w:right w:val="nil"/>
            </w:tcBorders>
            <w:vAlign w:val="center"/>
          </w:tcPr>
          <w:p w14:paraId="3F10364D" w14:textId="77777777" w:rsidR="00873160" w:rsidRPr="003B5046" w:rsidRDefault="00873160" w:rsidP="005F31D6">
            <w:pPr>
              <w:rPr>
                <w:rFonts w:ascii="Aptos" w:eastAsia="Times New Roman" w:hAnsi="Aptos" w:cstheme="majorHAnsi"/>
                <w:color w:val="333333"/>
                <w:sz w:val="20"/>
                <w:szCs w:val="20"/>
                <w:lang w:eastAsia="en-GB"/>
              </w:rPr>
            </w:pPr>
          </w:p>
        </w:tc>
      </w:tr>
      <w:tr w:rsidR="007A42EB" w:rsidRPr="003B5046" w14:paraId="14A60BFF" w14:textId="77777777" w:rsidTr="00B74589">
        <w:trPr>
          <w:trHeight w:val="454"/>
        </w:trPr>
        <w:tc>
          <w:tcPr>
            <w:tcW w:w="9639" w:type="dxa"/>
            <w:gridSpan w:val="5"/>
            <w:tcBorders>
              <w:top w:val="single" w:sz="4" w:space="0" w:color="auto"/>
            </w:tcBorders>
            <w:shd w:val="clear" w:color="auto" w:fill="DEEAF6" w:themeFill="accent5" w:themeFillTint="33"/>
            <w:vAlign w:val="center"/>
          </w:tcPr>
          <w:p w14:paraId="01AE3EA6" w14:textId="6A60CEA7" w:rsidR="007A42EB" w:rsidRPr="003B5046" w:rsidRDefault="007A42EB" w:rsidP="007A42EB">
            <w:pPr>
              <w:rPr>
                <w:rFonts w:ascii="Aptos" w:eastAsia="Times New Roman" w:hAnsi="Aptos" w:cstheme="majorHAnsi"/>
                <w:b/>
                <w:color w:val="333333"/>
                <w:sz w:val="20"/>
                <w:szCs w:val="20"/>
                <w:lang w:eastAsia="en-GB"/>
              </w:rPr>
            </w:pPr>
            <w:r w:rsidRPr="003B5046">
              <w:rPr>
                <w:rFonts w:ascii="Aptos" w:eastAsia="Times New Roman" w:hAnsi="Aptos" w:cstheme="majorHAnsi"/>
                <w:b/>
                <w:color w:val="333333"/>
                <w:sz w:val="20"/>
                <w:szCs w:val="20"/>
                <w:lang w:eastAsia="en-GB"/>
              </w:rPr>
              <w:t>SECTION 2</w:t>
            </w:r>
            <w:r w:rsidR="000853D2">
              <w:rPr>
                <w:rFonts w:ascii="Aptos" w:eastAsia="Times New Roman" w:hAnsi="Aptos" w:cstheme="majorHAnsi"/>
                <w:b/>
                <w:color w:val="333333"/>
                <w:sz w:val="20"/>
                <w:szCs w:val="20"/>
                <w:lang w:eastAsia="en-GB"/>
              </w:rPr>
              <w:t xml:space="preserve">: </w:t>
            </w:r>
            <w:r w:rsidRPr="003B5046">
              <w:rPr>
                <w:rFonts w:ascii="Aptos" w:eastAsia="Times New Roman" w:hAnsi="Aptos" w:cstheme="majorHAnsi"/>
                <w:b/>
                <w:color w:val="333333"/>
                <w:sz w:val="20"/>
                <w:szCs w:val="20"/>
                <w:lang w:eastAsia="en-GB"/>
              </w:rPr>
              <w:t>DETAILS OF INSPECTOR</w:t>
            </w:r>
          </w:p>
        </w:tc>
      </w:tr>
      <w:tr w:rsidR="00543B71" w:rsidRPr="003B5046" w14:paraId="28FE1B7E" w14:textId="77777777" w:rsidTr="00B74589">
        <w:trPr>
          <w:trHeight w:val="567"/>
        </w:trPr>
        <w:tc>
          <w:tcPr>
            <w:tcW w:w="2151" w:type="dxa"/>
            <w:vAlign w:val="center"/>
          </w:tcPr>
          <w:p w14:paraId="4DE2E13A" w14:textId="2FFD3433" w:rsidR="007A42EB" w:rsidRPr="003B5046" w:rsidRDefault="0049158E" w:rsidP="005F31D6">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Name of Inspector</w:t>
            </w:r>
          </w:p>
        </w:tc>
        <w:tc>
          <w:tcPr>
            <w:tcW w:w="7488" w:type="dxa"/>
            <w:gridSpan w:val="4"/>
          </w:tcPr>
          <w:p w14:paraId="13E73C39" w14:textId="77777777" w:rsidR="0049158E" w:rsidRPr="003B5046" w:rsidRDefault="0049158E" w:rsidP="00526698">
            <w:pPr>
              <w:rPr>
                <w:rFonts w:ascii="Aptos" w:eastAsia="Times New Roman" w:hAnsi="Aptos" w:cstheme="majorHAnsi"/>
                <w:color w:val="333333"/>
                <w:sz w:val="20"/>
                <w:szCs w:val="20"/>
                <w:lang w:eastAsia="en-GB"/>
              </w:rPr>
            </w:pPr>
          </w:p>
        </w:tc>
      </w:tr>
      <w:tr w:rsidR="00543B71" w:rsidRPr="003B5046" w14:paraId="05CFAE10" w14:textId="77777777" w:rsidTr="00B74589">
        <w:trPr>
          <w:trHeight w:val="567"/>
        </w:trPr>
        <w:tc>
          <w:tcPr>
            <w:tcW w:w="2151" w:type="dxa"/>
            <w:vAlign w:val="center"/>
          </w:tcPr>
          <w:p w14:paraId="0B1FCEEE" w14:textId="16E992D4" w:rsidR="0049158E" w:rsidRPr="003B5046" w:rsidRDefault="0049158E" w:rsidP="005F31D6">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 xml:space="preserve">Professional title </w:t>
            </w:r>
            <w:r w:rsidR="00543B71">
              <w:rPr>
                <w:rFonts w:ascii="Aptos" w:eastAsia="Times New Roman" w:hAnsi="Aptos" w:cstheme="majorHAnsi"/>
                <w:color w:val="333333"/>
                <w:sz w:val="20"/>
                <w:szCs w:val="20"/>
                <w:lang w:eastAsia="en-GB"/>
              </w:rPr>
              <w:t>-</w:t>
            </w:r>
          </w:p>
          <w:p w14:paraId="5C56A9CD" w14:textId="53C064D8" w:rsidR="0049158E" w:rsidRPr="005F31D6" w:rsidRDefault="0049158E" w:rsidP="005F31D6">
            <w:pPr>
              <w:rPr>
                <w:rFonts w:ascii="Aptos" w:eastAsia="Times New Roman" w:hAnsi="Aptos" w:cstheme="majorHAnsi"/>
                <w:i/>
                <w:color w:val="333333"/>
                <w:sz w:val="20"/>
                <w:szCs w:val="20"/>
                <w:lang w:eastAsia="en-GB"/>
              </w:rPr>
            </w:pPr>
            <w:r w:rsidRPr="003B5046">
              <w:rPr>
                <w:rFonts w:ascii="Aptos" w:eastAsia="Times New Roman" w:hAnsi="Aptos" w:cstheme="majorHAnsi"/>
                <w:i/>
                <w:color w:val="333333"/>
                <w:sz w:val="20"/>
                <w:szCs w:val="20"/>
                <w:lang w:eastAsia="en-GB"/>
              </w:rPr>
              <w:t>Architect,</w:t>
            </w:r>
            <w:r w:rsidR="00543B71">
              <w:rPr>
                <w:rFonts w:ascii="Aptos" w:eastAsia="Times New Roman" w:hAnsi="Aptos" w:cstheme="majorHAnsi"/>
                <w:i/>
                <w:color w:val="333333"/>
                <w:sz w:val="20"/>
                <w:szCs w:val="20"/>
                <w:lang w:eastAsia="en-GB"/>
              </w:rPr>
              <w:t xml:space="preserve"> </w:t>
            </w:r>
            <w:r w:rsidRPr="003B5046">
              <w:rPr>
                <w:rFonts w:ascii="Aptos" w:eastAsia="Times New Roman" w:hAnsi="Aptos" w:cstheme="majorHAnsi"/>
                <w:i/>
                <w:color w:val="333333"/>
                <w:sz w:val="20"/>
                <w:szCs w:val="20"/>
                <w:lang w:eastAsia="en-GB"/>
              </w:rPr>
              <w:t>Surveyor</w:t>
            </w:r>
          </w:p>
        </w:tc>
        <w:tc>
          <w:tcPr>
            <w:tcW w:w="7488" w:type="dxa"/>
            <w:gridSpan w:val="4"/>
          </w:tcPr>
          <w:p w14:paraId="03BD075A" w14:textId="77777777" w:rsidR="0049158E" w:rsidRPr="003B5046" w:rsidRDefault="0049158E" w:rsidP="00BE12E7">
            <w:pPr>
              <w:rPr>
                <w:rFonts w:ascii="Aptos" w:eastAsia="Times New Roman" w:hAnsi="Aptos" w:cstheme="majorHAnsi"/>
                <w:color w:val="333333"/>
                <w:sz w:val="20"/>
                <w:szCs w:val="20"/>
                <w:lang w:eastAsia="en-GB"/>
              </w:rPr>
            </w:pPr>
          </w:p>
        </w:tc>
      </w:tr>
      <w:tr w:rsidR="00543B71" w:rsidRPr="003B5046" w14:paraId="0F3E45E8" w14:textId="77777777" w:rsidTr="00B74589">
        <w:trPr>
          <w:trHeight w:val="567"/>
        </w:trPr>
        <w:tc>
          <w:tcPr>
            <w:tcW w:w="2151" w:type="dxa"/>
            <w:vAlign w:val="center"/>
          </w:tcPr>
          <w:p w14:paraId="2DB1855C" w14:textId="41F6D1DA" w:rsidR="003A40AA" w:rsidRPr="003B5046" w:rsidRDefault="0049158E" w:rsidP="005F31D6">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 xml:space="preserve">Qualifications </w:t>
            </w:r>
          </w:p>
        </w:tc>
        <w:tc>
          <w:tcPr>
            <w:tcW w:w="7488" w:type="dxa"/>
            <w:gridSpan w:val="4"/>
          </w:tcPr>
          <w:p w14:paraId="0E55DE4F" w14:textId="77777777" w:rsidR="0049158E" w:rsidRPr="003B5046" w:rsidRDefault="0049158E" w:rsidP="00BE12E7">
            <w:pPr>
              <w:rPr>
                <w:rFonts w:ascii="Aptos" w:eastAsia="Times New Roman" w:hAnsi="Aptos" w:cstheme="majorHAnsi"/>
                <w:color w:val="333333"/>
                <w:sz w:val="20"/>
                <w:szCs w:val="20"/>
                <w:lang w:eastAsia="en-GB"/>
              </w:rPr>
            </w:pPr>
          </w:p>
        </w:tc>
      </w:tr>
      <w:tr w:rsidR="00543B71" w:rsidRPr="003B5046" w14:paraId="54C32546" w14:textId="77777777" w:rsidTr="00B74589">
        <w:trPr>
          <w:trHeight w:val="567"/>
        </w:trPr>
        <w:tc>
          <w:tcPr>
            <w:tcW w:w="2151" w:type="dxa"/>
            <w:vAlign w:val="center"/>
          </w:tcPr>
          <w:p w14:paraId="45912F48" w14:textId="3666F2C9" w:rsidR="0049158E" w:rsidRPr="003B5046" w:rsidRDefault="0049158E" w:rsidP="005F31D6">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Membership of Professional bodies</w:t>
            </w:r>
          </w:p>
        </w:tc>
        <w:tc>
          <w:tcPr>
            <w:tcW w:w="7488" w:type="dxa"/>
            <w:gridSpan w:val="4"/>
          </w:tcPr>
          <w:p w14:paraId="6DCFB798" w14:textId="77777777" w:rsidR="0049158E" w:rsidRPr="003B5046" w:rsidRDefault="0049158E" w:rsidP="00BE12E7">
            <w:pPr>
              <w:rPr>
                <w:rFonts w:ascii="Aptos" w:eastAsia="Times New Roman" w:hAnsi="Aptos" w:cstheme="majorHAnsi"/>
                <w:color w:val="333333"/>
                <w:sz w:val="20"/>
                <w:szCs w:val="20"/>
                <w:lang w:eastAsia="en-GB"/>
              </w:rPr>
            </w:pPr>
          </w:p>
        </w:tc>
      </w:tr>
      <w:tr w:rsidR="00543B71" w:rsidRPr="003B5046" w14:paraId="562DC71F" w14:textId="77777777" w:rsidTr="00B74589">
        <w:trPr>
          <w:trHeight w:val="567"/>
        </w:trPr>
        <w:tc>
          <w:tcPr>
            <w:tcW w:w="2151" w:type="dxa"/>
            <w:vAlign w:val="center"/>
          </w:tcPr>
          <w:p w14:paraId="327CDC9E" w14:textId="4600A34A" w:rsidR="0049158E" w:rsidRPr="003B5046" w:rsidRDefault="0049158E" w:rsidP="005F31D6">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 xml:space="preserve">Conservation </w:t>
            </w:r>
            <w:r w:rsidR="00851F53" w:rsidRPr="003B5046">
              <w:rPr>
                <w:rFonts w:ascii="Aptos" w:eastAsia="Times New Roman" w:hAnsi="Aptos" w:cstheme="majorHAnsi"/>
                <w:color w:val="333333"/>
                <w:sz w:val="20"/>
                <w:szCs w:val="20"/>
                <w:lang w:eastAsia="en-GB"/>
              </w:rPr>
              <w:t>A</w:t>
            </w:r>
            <w:r w:rsidRPr="003B5046">
              <w:rPr>
                <w:rFonts w:ascii="Aptos" w:eastAsia="Times New Roman" w:hAnsi="Aptos" w:cstheme="majorHAnsi"/>
                <w:color w:val="333333"/>
                <w:sz w:val="20"/>
                <w:szCs w:val="20"/>
                <w:lang w:eastAsia="en-GB"/>
              </w:rPr>
              <w:t>ccreditation</w:t>
            </w:r>
          </w:p>
        </w:tc>
        <w:tc>
          <w:tcPr>
            <w:tcW w:w="7488" w:type="dxa"/>
            <w:gridSpan w:val="4"/>
          </w:tcPr>
          <w:p w14:paraId="7B285ABC" w14:textId="6CAACF90" w:rsidR="0049158E" w:rsidRPr="003B5046" w:rsidRDefault="0049158E" w:rsidP="00BE12E7">
            <w:pPr>
              <w:rPr>
                <w:rFonts w:ascii="Aptos" w:eastAsia="Times New Roman" w:hAnsi="Aptos" w:cstheme="majorHAnsi"/>
                <w:color w:val="333333"/>
                <w:sz w:val="20"/>
                <w:szCs w:val="20"/>
                <w:lang w:eastAsia="en-GB"/>
              </w:rPr>
            </w:pPr>
          </w:p>
        </w:tc>
      </w:tr>
      <w:tr w:rsidR="00543B71" w:rsidRPr="003B5046" w14:paraId="08B67C4E" w14:textId="77777777" w:rsidTr="00B74589">
        <w:trPr>
          <w:trHeight w:val="567"/>
        </w:trPr>
        <w:tc>
          <w:tcPr>
            <w:tcW w:w="2151" w:type="dxa"/>
            <w:vAlign w:val="center"/>
          </w:tcPr>
          <w:p w14:paraId="6737C04D" w14:textId="5B347F84" w:rsidR="0049158E" w:rsidRPr="003B5046" w:rsidRDefault="0049158E" w:rsidP="005F31D6">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N</w:t>
            </w:r>
            <w:r w:rsidR="003A40AA" w:rsidRPr="003B5046">
              <w:rPr>
                <w:rFonts w:ascii="Aptos" w:eastAsia="Times New Roman" w:hAnsi="Aptos" w:cstheme="majorHAnsi"/>
                <w:color w:val="333333"/>
                <w:sz w:val="20"/>
                <w:szCs w:val="20"/>
                <w:lang w:eastAsia="en-GB"/>
              </w:rPr>
              <w:t xml:space="preserve">o. </w:t>
            </w:r>
            <w:r w:rsidR="000F4511" w:rsidRPr="003B5046">
              <w:rPr>
                <w:rFonts w:ascii="Aptos" w:eastAsia="Times New Roman" w:hAnsi="Aptos" w:cstheme="majorHAnsi"/>
                <w:color w:val="333333"/>
                <w:sz w:val="20"/>
                <w:szCs w:val="20"/>
                <w:lang w:eastAsia="en-GB"/>
              </w:rPr>
              <w:t>yr</w:t>
            </w:r>
            <w:r w:rsidR="003A40AA" w:rsidRPr="003B5046">
              <w:rPr>
                <w:rFonts w:ascii="Aptos" w:eastAsia="Times New Roman" w:hAnsi="Aptos" w:cstheme="majorHAnsi"/>
                <w:color w:val="333333"/>
                <w:sz w:val="20"/>
                <w:szCs w:val="20"/>
                <w:lang w:eastAsia="en-GB"/>
              </w:rPr>
              <w:t>s</w:t>
            </w:r>
            <w:r w:rsidR="000F4511" w:rsidRPr="003B5046">
              <w:rPr>
                <w:rFonts w:ascii="Aptos" w:eastAsia="Times New Roman" w:hAnsi="Aptos" w:cstheme="majorHAnsi"/>
                <w:color w:val="333333"/>
                <w:sz w:val="20"/>
                <w:szCs w:val="20"/>
                <w:lang w:eastAsia="en-GB"/>
              </w:rPr>
              <w:t xml:space="preserve"> </w:t>
            </w:r>
            <w:r w:rsidR="00703E62" w:rsidRPr="003B5046">
              <w:rPr>
                <w:rFonts w:ascii="Aptos" w:eastAsia="Times New Roman" w:hAnsi="Aptos" w:cstheme="majorHAnsi"/>
                <w:color w:val="333333"/>
                <w:sz w:val="20"/>
                <w:szCs w:val="20"/>
                <w:lang w:eastAsia="en-GB"/>
              </w:rPr>
              <w:t xml:space="preserve">Conservation Accreditation </w:t>
            </w:r>
            <w:r w:rsidRPr="003B5046">
              <w:rPr>
                <w:rFonts w:ascii="Aptos" w:eastAsia="Times New Roman" w:hAnsi="Aptos" w:cstheme="majorHAnsi"/>
                <w:color w:val="333333"/>
                <w:sz w:val="20"/>
                <w:szCs w:val="20"/>
                <w:lang w:eastAsia="en-GB"/>
              </w:rPr>
              <w:t>held</w:t>
            </w:r>
          </w:p>
        </w:tc>
        <w:tc>
          <w:tcPr>
            <w:tcW w:w="7488" w:type="dxa"/>
            <w:gridSpan w:val="4"/>
          </w:tcPr>
          <w:p w14:paraId="60D93AED" w14:textId="77777777" w:rsidR="0049158E" w:rsidRPr="003B5046" w:rsidRDefault="0049158E" w:rsidP="00BE12E7">
            <w:pPr>
              <w:rPr>
                <w:rFonts w:ascii="Aptos" w:eastAsia="Times New Roman" w:hAnsi="Aptos" w:cstheme="majorHAnsi"/>
                <w:color w:val="333333"/>
                <w:sz w:val="20"/>
                <w:szCs w:val="20"/>
                <w:lang w:eastAsia="en-GB"/>
              </w:rPr>
            </w:pPr>
          </w:p>
        </w:tc>
      </w:tr>
      <w:tr w:rsidR="0049158E" w:rsidRPr="003B5046" w14:paraId="5C17B1C0" w14:textId="77777777" w:rsidTr="00B74589">
        <w:trPr>
          <w:trHeight w:val="567"/>
        </w:trPr>
        <w:tc>
          <w:tcPr>
            <w:tcW w:w="2151" w:type="dxa"/>
            <w:tcBorders>
              <w:bottom w:val="single" w:sz="4" w:space="0" w:color="auto"/>
            </w:tcBorders>
            <w:vAlign w:val="center"/>
          </w:tcPr>
          <w:p w14:paraId="29FA42CB" w14:textId="63297D2C" w:rsidR="0049158E" w:rsidRPr="003B5046" w:rsidRDefault="0049158E" w:rsidP="005F31D6">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 xml:space="preserve">Name and address of Practice/Company </w:t>
            </w:r>
          </w:p>
        </w:tc>
        <w:tc>
          <w:tcPr>
            <w:tcW w:w="7488" w:type="dxa"/>
            <w:gridSpan w:val="4"/>
            <w:tcBorders>
              <w:bottom w:val="single" w:sz="4" w:space="0" w:color="auto"/>
            </w:tcBorders>
          </w:tcPr>
          <w:p w14:paraId="00E13E17" w14:textId="77777777" w:rsidR="0049158E" w:rsidRPr="003B5046" w:rsidRDefault="0049158E" w:rsidP="00BE12E7">
            <w:pPr>
              <w:rPr>
                <w:rFonts w:ascii="Aptos" w:eastAsia="Times New Roman" w:hAnsi="Aptos" w:cstheme="majorHAnsi"/>
                <w:color w:val="333333"/>
                <w:sz w:val="20"/>
                <w:szCs w:val="20"/>
                <w:lang w:eastAsia="en-GB"/>
              </w:rPr>
            </w:pPr>
          </w:p>
        </w:tc>
      </w:tr>
      <w:tr w:rsidR="00C94DBC" w:rsidRPr="003B5046" w14:paraId="41004A30" w14:textId="77777777" w:rsidTr="00B74589">
        <w:trPr>
          <w:trHeight w:val="454"/>
        </w:trPr>
        <w:tc>
          <w:tcPr>
            <w:tcW w:w="2151" w:type="dxa"/>
            <w:tcBorders>
              <w:top w:val="single" w:sz="4" w:space="0" w:color="auto"/>
              <w:left w:val="nil"/>
              <w:bottom w:val="single" w:sz="4" w:space="0" w:color="auto"/>
              <w:right w:val="nil"/>
            </w:tcBorders>
            <w:vAlign w:val="center"/>
          </w:tcPr>
          <w:p w14:paraId="77FC612C" w14:textId="77777777" w:rsidR="00C94DBC" w:rsidRPr="003B5046" w:rsidRDefault="00C94DBC" w:rsidP="005F31D6">
            <w:pPr>
              <w:rPr>
                <w:rFonts w:ascii="Aptos" w:eastAsia="Times New Roman" w:hAnsi="Aptos" w:cstheme="majorHAnsi"/>
                <w:color w:val="333333"/>
                <w:sz w:val="20"/>
                <w:szCs w:val="20"/>
                <w:lang w:eastAsia="en-GB"/>
              </w:rPr>
            </w:pPr>
          </w:p>
        </w:tc>
        <w:tc>
          <w:tcPr>
            <w:tcW w:w="7488" w:type="dxa"/>
            <w:gridSpan w:val="4"/>
            <w:tcBorders>
              <w:top w:val="single" w:sz="4" w:space="0" w:color="auto"/>
              <w:left w:val="nil"/>
              <w:bottom w:val="single" w:sz="4" w:space="0" w:color="auto"/>
              <w:right w:val="nil"/>
            </w:tcBorders>
          </w:tcPr>
          <w:p w14:paraId="2828D1AB" w14:textId="77777777" w:rsidR="00C94DBC" w:rsidRPr="003B5046" w:rsidRDefault="00C94DBC" w:rsidP="00BE12E7">
            <w:pPr>
              <w:rPr>
                <w:rFonts w:ascii="Aptos" w:eastAsia="Times New Roman" w:hAnsi="Aptos" w:cstheme="majorHAnsi"/>
                <w:color w:val="333333"/>
                <w:sz w:val="20"/>
                <w:szCs w:val="20"/>
                <w:lang w:eastAsia="en-GB"/>
              </w:rPr>
            </w:pPr>
          </w:p>
        </w:tc>
      </w:tr>
      <w:tr w:rsidR="00C94DBC" w:rsidRPr="003B5046" w14:paraId="2E2792AD" w14:textId="77777777" w:rsidTr="00B74589">
        <w:trPr>
          <w:trHeight w:val="454"/>
        </w:trPr>
        <w:tc>
          <w:tcPr>
            <w:tcW w:w="9639" w:type="dxa"/>
            <w:gridSpan w:val="5"/>
            <w:tcBorders>
              <w:top w:val="single" w:sz="4" w:space="0" w:color="auto"/>
            </w:tcBorders>
            <w:shd w:val="clear" w:color="auto" w:fill="DEEAF6" w:themeFill="accent5" w:themeFillTint="33"/>
            <w:vAlign w:val="center"/>
          </w:tcPr>
          <w:p w14:paraId="539249D7" w14:textId="0F186628" w:rsidR="00C94DBC" w:rsidRPr="00C94DBC" w:rsidRDefault="00C94DBC" w:rsidP="00BE12E7">
            <w:pPr>
              <w:rPr>
                <w:rFonts w:ascii="Aptos" w:eastAsia="Times New Roman" w:hAnsi="Aptos" w:cstheme="majorHAnsi"/>
                <w:color w:val="DEEAF6" w:themeColor="accent5" w:themeTint="33"/>
                <w:sz w:val="20"/>
                <w:szCs w:val="20"/>
                <w:lang w:eastAsia="en-GB"/>
              </w:rPr>
            </w:pPr>
            <w:r w:rsidRPr="003B5046">
              <w:rPr>
                <w:rFonts w:ascii="Aptos" w:eastAsia="Times New Roman" w:hAnsi="Aptos" w:cstheme="majorHAnsi"/>
                <w:b/>
                <w:color w:val="333333"/>
                <w:sz w:val="20"/>
                <w:szCs w:val="20"/>
                <w:lang w:eastAsia="en-GB"/>
              </w:rPr>
              <w:t>SECTION 3</w:t>
            </w:r>
            <w:r>
              <w:rPr>
                <w:rFonts w:ascii="Aptos" w:eastAsia="Times New Roman" w:hAnsi="Aptos" w:cstheme="majorHAnsi"/>
                <w:b/>
                <w:color w:val="333333"/>
                <w:sz w:val="20"/>
                <w:szCs w:val="20"/>
                <w:lang w:eastAsia="en-GB"/>
              </w:rPr>
              <w:t xml:space="preserve">: </w:t>
            </w:r>
            <w:r w:rsidRPr="003B5046">
              <w:rPr>
                <w:rFonts w:ascii="Aptos" w:eastAsia="Times New Roman" w:hAnsi="Aptos" w:cstheme="majorHAnsi"/>
                <w:b/>
                <w:color w:val="333333"/>
                <w:sz w:val="20"/>
                <w:szCs w:val="20"/>
                <w:lang w:eastAsia="en-GB"/>
              </w:rPr>
              <w:t>QUINQUENNIAL INSPECTION</w:t>
            </w:r>
          </w:p>
        </w:tc>
      </w:tr>
      <w:tr w:rsidR="00C94DBC" w:rsidRPr="003B5046" w14:paraId="16938561" w14:textId="77777777" w:rsidTr="00B74589">
        <w:trPr>
          <w:trHeight w:val="567"/>
        </w:trPr>
        <w:tc>
          <w:tcPr>
            <w:tcW w:w="7513" w:type="dxa"/>
            <w:gridSpan w:val="3"/>
            <w:vAlign w:val="center"/>
          </w:tcPr>
          <w:p w14:paraId="305862C5" w14:textId="50435250" w:rsidR="00C94DBC" w:rsidRPr="003B5046" w:rsidRDefault="00C94DBC" w:rsidP="00C94DBC">
            <w:pPr>
              <w:rPr>
                <w:rFonts w:ascii="Aptos" w:eastAsia="Times New Roman" w:hAnsi="Aptos" w:cstheme="majorHAnsi"/>
                <w:color w:val="333333"/>
                <w:sz w:val="20"/>
                <w:szCs w:val="20"/>
                <w:lang w:eastAsia="en-GB"/>
              </w:rPr>
            </w:pPr>
            <w:r>
              <w:rPr>
                <w:rFonts w:ascii="Aptos" w:eastAsia="Times New Roman" w:hAnsi="Aptos" w:cstheme="majorHAnsi"/>
                <w:color w:val="333333"/>
                <w:sz w:val="20"/>
                <w:szCs w:val="20"/>
                <w:lang w:eastAsia="en-GB"/>
              </w:rPr>
              <w:t>The Diocese of Ely currently pays £600 plus expenses for Quinquennial Inspections and Reports.  Would this cover your fee?</w:t>
            </w:r>
          </w:p>
        </w:tc>
        <w:tc>
          <w:tcPr>
            <w:tcW w:w="2126" w:type="dxa"/>
            <w:gridSpan w:val="2"/>
            <w:vAlign w:val="center"/>
          </w:tcPr>
          <w:p w14:paraId="49D1F43C" w14:textId="5AD13EBA" w:rsidR="00C94DBC" w:rsidRPr="003B5046" w:rsidRDefault="00C94DBC" w:rsidP="00C94DBC">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YES / NO</w:t>
            </w:r>
          </w:p>
        </w:tc>
      </w:tr>
      <w:tr w:rsidR="00C94DBC" w:rsidRPr="003B5046" w14:paraId="5762A86C" w14:textId="77777777" w:rsidTr="00B74589">
        <w:trPr>
          <w:trHeight w:val="567"/>
        </w:trPr>
        <w:tc>
          <w:tcPr>
            <w:tcW w:w="7513" w:type="dxa"/>
            <w:gridSpan w:val="3"/>
            <w:vAlign w:val="center"/>
          </w:tcPr>
          <w:p w14:paraId="74F22C88" w14:textId="34A81415" w:rsidR="00C94DBC" w:rsidRPr="003B5046" w:rsidRDefault="00C94DBC" w:rsidP="00C94DBC">
            <w:pPr>
              <w:rPr>
                <w:rFonts w:ascii="Aptos" w:eastAsia="Times New Roman" w:hAnsi="Aptos" w:cstheme="majorHAnsi"/>
                <w:color w:val="333333"/>
                <w:sz w:val="20"/>
                <w:szCs w:val="20"/>
                <w:lang w:eastAsia="en-GB"/>
              </w:rPr>
            </w:pPr>
            <w:r>
              <w:rPr>
                <w:rFonts w:ascii="Aptos" w:eastAsia="Times New Roman" w:hAnsi="Aptos" w:cstheme="majorHAnsi"/>
                <w:color w:val="333333"/>
                <w:sz w:val="20"/>
                <w:szCs w:val="20"/>
                <w:lang w:eastAsia="en-GB"/>
              </w:rPr>
              <w:t>If not, what would the additional cost to the PCC be?</w:t>
            </w:r>
          </w:p>
        </w:tc>
        <w:tc>
          <w:tcPr>
            <w:tcW w:w="2126" w:type="dxa"/>
            <w:gridSpan w:val="2"/>
            <w:vAlign w:val="center"/>
          </w:tcPr>
          <w:p w14:paraId="09A3438A" w14:textId="641495FE" w:rsidR="00C94DBC" w:rsidRPr="003B5046" w:rsidRDefault="00C94DBC" w:rsidP="00C94DBC">
            <w:pPr>
              <w:rPr>
                <w:rFonts w:ascii="Aptos" w:eastAsia="Times New Roman" w:hAnsi="Aptos" w:cstheme="majorHAnsi"/>
                <w:color w:val="333333"/>
                <w:sz w:val="20"/>
                <w:szCs w:val="20"/>
                <w:lang w:eastAsia="en-GB"/>
              </w:rPr>
            </w:pPr>
            <w:r>
              <w:rPr>
                <w:rFonts w:ascii="Aptos" w:eastAsia="Times New Roman" w:hAnsi="Aptos" w:cstheme="majorHAnsi"/>
                <w:color w:val="333333"/>
                <w:sz w:val="20"/>
                <w:szCs w:val="20"/>
                <w:lang w:eastAsia="en-GB"/>
              </w:rPr>
              <w:t>£</w:t>
            </w:r>
          </w:p>
        </w:tc>
      </w:tr>
      <w:tr w:rsidR="00C94DBC" w:rsidRPr="003B5046" w14:paraId="31596387" w14:textId="77777777" w:rsidTr="00B74589">
        <w:trPr>
          <w:trHeight w:val="567"/>
        </w:trPr>
        <w:tc>
          <w:tcPr>
            <w:tcW w:w="7513" w:type="dxa"/>
            <w:gridSpan w:val="3"/>
            <w:vAlign w:val="center"/>
          </w:tcPr>
          <w:p w14:paraId="5B850AEC" w14:textId="1B5D6834" w:rsidR="00C94DBC" w:rsidRPr="003B5046" w:rsidRDefault="00C94DBC" w:rsidP="00C94DBC">
            <w:pPr>
              <w:rPr>
                <w:rFonts w:ascii="Aptos" w:eastAsia="Times New Roman" w:hAnsi="Aptos" w:cstheme="majorHAnsi"/>
                <w:color w:val="333333"/>
                <w:sz w:val="20"/>
                <w:szCs w:val="20"/>
                <w:lang w:eastAsia="en-GB"/>
              </w:rPr>
            </w:pPr>
            <w:r>
              <w:rPr>
                <w:rFonts w:ascii="Aptos" w:eastAsia="Times New Roman" w:hAnsi="Aptos" w:cstheme="majorHAnsi"/>
                <w:color w:val="333333"/>
                <w:sz w:val="20"/>
                <w:szCs w:val="20"/>
                <w:lang w:eastAsia="en-GB"/>
              </w:rPr>
              <w:t xml:space="preserve">What would be the cost of a </w:t>
            </w:r>
            <w:r w:rsidRPr="003B5046">
              <w:rPr>
                <w:rFonts w:ascii="Aptos" w:eastAsia="Times New Roman" w:hAnsi="Aptos" w:cstheme="majorHAnsi"/>
                <w:color w:val="333333"/>
                <w:sz w:val="20"/>
                <w:szCs w:val="20"/>
                <w:lang w:eastAsia="en-GB"/>
              </w:rPr>
              <w:t xml:space="preserve">follow up meeting with </w:t>
            </w:r>
            <w:r>
              <w:rPr>
                <w:rFonts w:ascii="Aptos" w:eastAsia="Times New Roman" w:hAnsi="Aptos" w:cstheme="majorHAnsi"/>
                <w:color w:val="333333"/>
                <w:sz w:val="20"/>
                <w:szCs w:val="20"/>
                <w:lang w:eastAsia="en-GB"/>
              </w:rPr>
              <w:t>the PCC and/or Churchwardens, incl</w:t>
            </w:r>
            <w:r w:rsidR="007C3E70">
              <w:rPr>
                <w:rFonts w:ascii="Aptos" w:eastAsia="Times New Roman" w:hAnsi="Aptos" w:cstheme="majorHAnsi"/>
                <w:color w:val="333333"/>
                <w:sz w:val="20"/>
                <w:szCs w:val="20"/>
                <w:lang w:eastAsia="en-GB"/>
              </w:rPr>
              <w:t>uding</w:t>
            </w:r>
            <w:r>
              <w:rPr>
                <w:rFonts w:ascii="Aptos" w:eastAsia="Times New Roman" w:hAnsi="Aptos" w:cstheme="majorHAnsi"/>
                <w:color w:val="333333"/>
                <w:sz w:val="20"/>
                <w:szCs w:val="20"/>
                <w:lang w:eastAsia="en-GB"/>
              </w:rPr>
              <w:t xml:space="preserve"> a </w:t>
            </w:r>
            <w:r w:rsidRPr="003B5046">
              <w:rPr>
                <w:rFonts w:ascii="Aptos" w:eastAsia="Times New Roman" w:hAnsi="Aptos" w:cstheme="majorHAnsi"/>
                <w:color w:val="333333"/>
                <w:sz w:val="20"/>
                <w:szCs w:val="20"/>
                <w:lang w:eastAsia="en-GB"/>
              </w:rPr>
              <w:t xml:space="preserve">walk-round </w:t>
            </w:r>
            <w:r>
              <w:rPr>
                <w:rFonts w:ascii="Aptos" w:eastAsia="Times New Roman" w:hAnsi="Aptos" w:cstheme="majorHAnsi"/>
                <w:color w:val="333333"/>
                <w:sz w:val="20"/>
                <w:szCs w:val="20"/>
                <w:lang w:eastAsia="en-GB"/>
              </w:rPr>
              <w:t>of</w:t>
            </w:r>
            <w:r w:rsidRPr="003B5046">
              <w:rPr>
                <w:rFonts w:ascii="Aptos" w:eastAsia="Times New Roman" w:hAnsi="Aptos" w:cstheme="majorHAnsi"/>
                <w:color w:val="333333"/>
                <w:sz w:val="20"/>
                <w:szCs w:val="20"/>
                <w:lang w:eastAsia="en-GB"/>
              </w:rPr>
              <w:t xml:space="preserve"> the church (max 2 hours on site)?</w:t>
            </w:r>
          </w:p>
        </w:tc>
        <w:tc>
          <w:tcPr>
            <w:tcW w:w="2126" w:type="dxa"/>
            <w:gridSpan w:val="2"/>
            <w:vAlign w:val="center"/>
          </w:tcPr>
          <w:p w14:paraId="1A00F23A" w14:textId="04CB1D79" w:rsidR="00C94DBC" w:rsidRPr="003B5046" w:rsidRDefault="00C94DBC" w:rsidP="00C94DBC">
            <w:pPr>
              <w:rPr>
                <w:rFonts w:ascii="Aptos" w:eastAsia="Times New Roman" w:hAnsi="Aptos" w:cstheme="majorHAnsi"/>
                <w:color w:val="333333"/>
                <w:sz w:val="20"/>
                <w:szCs w:val="20"/>
                <w:lang w:eastAsia="en-GB"/>
              </w:rPr>
            </w:pPr>
            <w:r>
              <w:rPr>
                <w:rFonts w:ascii="Aptos" w:eastAsia="Times New Roman" w:hAnsi="Aptos" w:cstheme="majorHAnsi"/>
                <w:color w:val="333333"/>
                <w:sz w:val="20"/>
                <w:szCs w:val="20"/>
                <w:lang w:eastAsia="en-GB"/>
              </w:rPr>
              <w:t>£</w:t>
            </w:r>
          </w:p>
        </w:tc>
      </w:tr>
      <w:tr w:rsidR="00AA6B92" w:rsidRPr="003B5046" w14:paraId="37421ECC" w14:textId="77777777" w:rsidTr="00B74589">
        <w:trPr>
          <w:trHeight w:val="1701"/>
        </w:trPr>
        <w:tc>
          <w:tcPr>
            <w:tcW w:w="9639" w:type="dxa"/>
            <w:gridSpan w:val="5"/>
            <w:tcBorders>
              <w:bottom w:val="single" w:sz="4" w:space="0" w:color="auto"/>
            </w:tcBorders>
          </w:tcPr>
          <w:p w14:paraId="657AE8CE" w14:textId="427A8497" w:rsidR="00AA6B92" w:rsidRDefault="00AA6B92" w:rsidP="004351A4">
            <w:pPr>
              <w:spacing w:after="160" w:line="259" w:lineRule="auto"/>
              <w:rPr>
                <w:rFonts w:ascii="Aptos" w:eastAsia="Times New Roman" w:hAnsi="Aptos" w:cstheme="majorHAnsi"/>
                <w:color w:val="333333"/>
                <w:sz w:val="20"/>
                <w:szCs w:val="20"/>
                <w:lang w:eastAsia="en-GB"/>
              </w:rPr>
            </w:pPr>
            <w:r>
              <w:rPr>
                <w:rFonts w:ascii="Aptos" w:eastAsia="Times New Roman" w:hAnsi="Aptos" w:cstheme="majorHAnsi"/>
                <w:color w:val="333333"/>
                <w:sz w:val="20"/>
                <w:szCs w:val="20"/>
                <w:lang w:eastAsia="en-GB"/>
              </w:rPr>
              <w:lastRenderedPageBreak/>
              <w:t>Please d</w:t>
            </w:r>
            <w:r w:rsidRPr="003B5046">
              <w:rPr>
                <w:rFonts w:ascii="Aptos" w:eastAsia="Times New Roman" w:hAnsi="Aptos" w:cstheme="majorHAnsi"/>
                <w:color w:val="333333"/>
                <w:sz w:val="20"/>
                <w:szCs w:val="20"/>
                <w:lang w:eastAsia="en-GB"/>
              </w:rPr>
              <w:t>escribe how you</w:t>
            </w:r>
            <w:r>
              <w:rPr>
                <w:rFonts w:ascii="Aptos" w:eastAsia="Times New Roman" w:hAnsi="Aptos" w:cstheme="majorHAnsi"/>
                <w:color w:val="333333"/>
                <w:sz w:val="20"/>
                <w:szCs w:val="20"/>
                <w:lang w:eastAsia="en-GB"/>
              </w:rPr>
              <w:t xml:space="preserve"> would</w:t>
            </w:r>
            <w:r w:rsidRPr="003B5046">
              <w:rPr>
                <w:rFonts w:ascii="Aptos" w:eastAsia="Times New Roman" w:hAnsi="Aptos" w:cstheme="majorHAnsi"/>
                <w:color w:val="333333"/>
                <w:sz w:val="20"/>
                <w:szCs w:val="20"/>
                <w:lang w:eastAsia="en-GB"/>
              </w:rPr>
              <w:t xml:space="preserve"> undertake the QI process following appointmen</w:t>
            </w:r>
            <w:r>
              <w:rPr>
                <w:rFonts w:ascii="Aptos" w:eastAsia="Times New Roman" w:hAnsi="Aptos" w:cstheme="majorHAnsi"/>
                <w:color w:val="333333"/>
                <w:sz w:val="20"/>
                <w:szCs w:val="20"/>
                <w:lang w:eastAsia="en-GB"/>
              </w:rPr>
              <w:t>t.</w:t>
            </w:r>
          </w:p>
        </w:tc>
      </w:tr>
      <w:tr w:rsidR="00D713D2" w:rsidRPr="003B5046" w14:paraId="7F405314" w14:textId="77777777" w:rsidTr="00B74589">
        <w:trPr>
          <w:trHeight w:val="454"/>
        </w:trPr>
        <w:tc>
          <w:tcPr>
            <w:tcW w:w="9639" w:type="dxa"/>
            <w:gridSpan w:val="5"/>
            <w:tcBorders>
              <w:top w:val="single" w:sz="4" w:space="0" w:color="auto"/>
              <w:left w:val="nil"/>
              <w:bottom w:val="single" w:sz="4" w:space="0" w:color="auto"/>
              <w:right w:val="nil"/>
            </w:tcBorders>
          </w:tcPr>
          <w:p w14:paraId="609640C9" w14:textId="77777777" w:rsidR="00D713D2" w:rsidRDefault="00D713D2" w:rsidP="00D713D2">
            <w:pPr>
              <w:jc w:val="center"/>
              <w:rPr>
                <w:rFonts w:ascii="Aptos" w:eastAsia="Times New Roman" w:hAnsi="Aptos" w:cstheme="majorHAnsi"/>
                <w:color w:val="333333"/>
                <w:sz w:val="20"/>
                <w:szCs w:val="20"/>
                <w:lang w:eastAsia="en-GB"/>
              </w:rPr>
            </w:pPr>
          </w:p>
        </w:tc>
      </w:tr>
      <w:tr w:rsidR="00D713D2" w:rsidRPr="003B5046" w14:paraId="2E83DEDE" w14:textId="77777777" w:rsidTr="00B74589">
        <w:trPr>
          <w:trHeight w:val="454"/>
        </w:trPr>
        <w:tc>
          <w:tcPr>
            <w:tcW w:w="9639" w:type="dxa"/>
            <w:gridSpan w:val="5"/>
            <w:tcBorders>
              <w:top w:val="single" w:sz="4" w:space="0" w:color="auto"/>
            </w:tcBorders>
            <w:shd w:val="clear" w:color="auto" w:fill="DEEAF6" w:themeFill="accent5" w:themeFillTint="33"/>
            <w:vAlign w:val="center"/>
          </w:tcPr>
          <w:p w14:paraId="25A46358" w14:textId="0C41CE64" w:rsidR="00D713D2" w:rsidRDefault="00D713D2" w:rsidP="00D713D2">
            <w:pPr>
              <w:rPr>
                <w:rFonts w:ascii="Aptos" w:eastAsia="Times New Roman" w:hAnsi="Aptos" w:cstheme="majorHAnsi"/>
                <w:color w:val="333333"/>
                <w:sz w:val="20"/>
                <w:szCs w:val="20"/>
                <w:lang w:eastAsia="en-GB"/>
              </w:rPr>
            </w:pPr>
            <w:r w:rsidRPr="003B5046">
              <w:rPr>
                <w:rFonts w:ascii="Aptos" w:eastAsia="Times New Roman" w:hAnsi="Aptos" w:cstheme="majorHAnsi"/>
                <w:b/>
                <w:color w:val="333333"/>
                <w:sz w:val="20"/>
                <w:szCs w:val="20"/>
                <w:lang w:eastAsia="en-GB"/>
              </w:rPr>
              <w:t>SECTION 4</w:t>
            </w:r>
            <w:r>
              <w:rPr>
                <w:rFonts w:ascii="Aptos" w:eastAsia="Times New Roman" w:hAnsi="Aptos" w:cstheme="majorHAnsi"/>
                <w:b/>
                <w:color w:val="333333"/>
                <w:sz w:val="20"/>
                <w:szCs w:val="20"/>
                <w:lang w:eastAsia="en-GB"/>
              </w:rPr>
              <w:t xml:space="preserve">: </w:t>
            </w:r>
            <w:r w:rsidRPr="003B5046">
              <w:rPr>
                <w:rFonts w:ascii="Aptos" w:eastAsia="Times New Roman" w:hAnsi="Aptos" w:cstheme="majorHAnsi"/>
                <w:b/>
                <w:color w:val="333333"/>
                <w:sz w:val="20"/>
                <w:szCs w:val="20"/>
                <w:lang w:eastAsia="en-GB"/>
              </w:rPr>
              <w:t>FEES FOR WORK ARISING FROM THE INSPECTION</w:t>
            </w:r>
          </w:p>
        </w:tc>
      </w:tr>
      <w:tr w:rsidR="00D713D2" w:rsidRPr="003B5046" w14:paraId="67F60BCA" w14:textId="77777777" w:rsidTr="00B74589">
        <w:trPr>
          <w:trHeight w:val="567"/>
        </w:trPr>
        <w:tc>
          <w:tcPr>
            <w:tcW w:w="5812" w:type="dxa"/>
            <w:gridSpan w:val="2"/>
            <w:vAlign w:val="center"/>
          </w:tcPr>
          <w:p w14:paraId="3501097F" w14:textId="07C40C3F" w:rsidR="00D713D2" w:rsidRDefault="00D713D2" w:rsidP="00D713D2">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Usual charging regime for QI repair works</w:t>
            </w:r>
          </w:p>
        </w:tc>
        <w:tc>
          <w:tcPr>
            <w:tcW w:w="3827" w:type="dxa"/>
            <w:gridSpan w:val="3"/>
            <w:vAlign w:val="center"/>
          </w:tcPr>
          <w:p w14:paraId="54E22C46" w14:textId="77777777" w:rsidR="0033545C" w:rsidRDefault="00D713D2" w:rsidP="00D713D2">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 xml:space="preserve">Hourly rate / Percentage / Flat fee / </w:t>
            </w:r>
          </w:p>
          <w:p w14:paraId="52E9A1EE" w14:textId="4608A657" w:rsidR="00D713D2" w:rsidRDefault="00D713D2" w:rsidP="00D713D2">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other (please state)</w:t>
            </w:r>
          </w:p>
        </w:tc>
      </w:tr>
      <w:tr w:rsidR="00D713D2" w:rsidRPr="003B5046" w14:paraId="6DAD08C7" w14:textId="77777777" w:rsidTr="00B74589">
        <w:trPr>
          <w:trHeight w:val="567"/>
        </w:trPr>
        <w:tc>
          <w:tcPr>
            <w:tcW w:w="5812" w:type="dxa"/>
            <w:gridSpan w:val="2"/>
            <w:vAlign w:val="center"/>
          </w:tcPr>
          <w:p w14:paraId="1FF1FF05" w14:textId="73636078" w:rsidR="00D713D2" w:rsidRDefault="00D713D2" w:rsidP="00D713D2">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State how site visits are charged</w:t>
            </w:r>
          </w:p>
        </w:tc>
        <w:tc>
          <w:tcPr>
            <w:tcW w:w="3827" w:type="dxa"/>
            <w:gridSpan w:val="3"/>
            <w:vAlign w:val="center"/>
          </w:tcPr>
          <w:p w14:paraId="21D118B1" w14:textId="3D92DBD7" w:rsidR="00D713D2" w:rsidRDefault="00D713D2" w:rsidP="00D713D2">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Hourly rate / Flat fee / other</w:t>
            </w:r>
            <w:r w:rsidR="0033545C">
              <w:rPr>
                <w:rFonts w:ascii="Aptos" w:eastAsia="Times New Roman" w:hAnsi="Aptos" w:cstheme="majorHAnsi"/>
                <w:color w:val="333333"/>
                <w:sz w:val="20"/>
                <w:szCs w:val="20"/>
                <w:lang w:eastAsia="en-GB"/>
              </w:rPr>
              <w:t xml:space="preserve"> </w:t>
            </w:r>
            <w:r w:rsidR="0033545C" w:rsidRPr="003B5046">
              <w:rPr>
                <w:rFonts w:ascii="Aptos" w:eastAsia="Times New Roman" w:hAnsi="Aptos" w:cstheme="majorHAnsi"/>
                <w:color w:val="333333"/>
                <w:sz w:val="20"/>
                <w:szCs w:val="20"/>
                <w:lang w:eastAsia="en-GB"/>
              </w:rPr>
              <w:t>(please state)</w:t>
            </w:r>
          </w:p>
        </w:tc>
      </w:tr>
      <w:tr w:rsidR="00D713D2" w:rsidRPr="003B5046" w14:paraId="1A367AB8" w14:textId="77777777" w:rsidTr="00B74589">
        <w:trPr>
          <w:trHeight w:val="567"/>
        </w:trPr>
        <w:tc>
          <w:tcPr>
            <w:tcW w:w="5812" w:type="dxa"/>
            <w:gridSpan w:val="2"/>
            <w:vAlign w:val="center"/>
          </w:tcPr>
          <w:p w14:paraId="26FD7A9C" w14:textId="2C083CE7" w:rsidR="00D713D2" w:rsidRDefault="00D713D2" w:rsidP="00D713D2">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Hourly rate</w:t>
            </w:r>
          </w:p>
        </w:tc>
        <w:tc>
          <w:tcPr>
            <w:tcW w:w="3827" w:type="dxa"/>
            <w:gridSpan w:val="3"/>
            <w:vAlign w:val="center"/>
          </w:tcPr>
          <w:p w14:paraId="65557355" w14:textId="53153021" w:rsidR="00D713D2" w:rsidRDefault="00D713D2" w:rsidP="00D713D2">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w:t>
            </w:r>
          </w:p>
        </w:tc>
      </w:tr>
      <w:tr w:rsidR="00D713D2" w:rsidRPr="003B5046" w14:paraId="6C2AFD23" w14:textId="77777777" w:rsidTr="00B74589">
        <w:trPr>
          <w:trHeight w:val="567"/>
        </w:trPr>
        <w:tc>
          <w:tcPr>
            <w:tcW w:w="5812" w:type="dxa"/>
            <w:gridSpan w:val="2"/>
            <w:vAlign w:val="center"/>
          </w:tcPr>
          <w:p w14:paraId="2D7A0EAA" w14:textId="6EE43408" w:rsidR="00D713D2" w:rsidRDefault="00D713D2" w:rsidP="00D713D2">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Fee percentage for repair works arising from QI</w:t>
            </w:r>
          </w:p>
        </w:tc>
        <w:tc>
          <w:tcPr>
            <w:tcW w:w="3827" w:type="dxa"/>
            <w:gridSpan w:val="3"/>
            <w:vAlign w:val="center"/>
          </w:tcPr>
          <w:p w14:paraId="3E916DB8" w14:textId="77777777" w:rsidR="00D713D2" w:rsidRDefault="00D713D2" w:rsidP="00D713D2">
            <w:pPr>
              <w:rPr>
                <w:rFonts w:ascii="Aptos" w:eastAsia="Times New Roman" w:hAnsi="Aptos" w:cstheme="majorHAnsi"/>
                <w:color w:val="333333"/>
                <w:sz w:val="20"/>
                <w:szCs w:val="20"/>
                <w:lang w:eastAsia="en-GB"/>
              </w:rPr>
            </w:pPr>
          </w:p>
        </w:tc>
      </w:tr>
      <w:tr w:rsidR="00D713D2" w:rsidRPr="003B5046" w14:paraId="27C4F0C2" w14:textId="77777777" w:rsidTr="00B74589">
        <w:trPr>
          <w:trHeight w:val="567"/>
        </w:trPr>
        <w:tc>
          <w:tcPr>
            <w:tcW w:w="5812" w:type="dxa"/>
            <w:gridSpan w:val="2"/>
            <w:vAlign w:val="center"/>
          </w:tcPr>
          <w:p w14:paraId="7AB658E6" w14:textId="43AD1323" w:rsidR="00D713D2" w:rsidRDefault="00D713D2" w:rsidP="00D713D2">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Rates for out-of-pocket expenses not included in hourly rate/lump sum fee (state what these are)</w:t>
            </w:r>
          </w:p>
        </w:tc>
        <w:tc>
          <w:tcPr>
            <w:tcW w:w="3827" w:type="dxa"/>
            <w:gridSpan w:val="3"/>
            <w:vAlign w:val="center"/>
          </w:tcPr>
          <w:p w14:paraId="407D7381" w14:textId="61C405D9" w:rsidR="00D713D2" w:rsidRDefault="00D713D2" w:rsidP="00D713D2">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State rates and what they would be charged for e.g. miles @ £0.45/mile</w:t>
            </w:r>
          </w:p>
        </w:tc>
      </w:tr>
      <w:tr w:rsidR="00D713D2" w:rsidRPr="003B5046" w14:paraId="518DC79B" w14:textId="77777777" w:rsidTr="00B74589">
        <w:trPr>
          <w:trHeight w:val="567"/>
        </w:trPr>
        <w:tc>
          <w:tcPr>
            <w:tcW w:w="5812" w:type="dxa"/>
            <w:gridSpan w:val="2"/>
            <w:vAlign w:val="center"/>
          </w:tcPr>
          <w:p w14:paraId="3DBC7A68" w14:textId="45C82C09" w:rsidR="00D713D2" w:rsidRPr="003B5046" w:rsidRDefault="00D713D2" w:rsidP="00D713D2">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Is VAT chargeable on fees and expenses</w:t>
            </w:r>
            <w:r w:rsidR="008F2B89">
              <w:rPr>
                <w:rFonts w:ascii="Aptos" w:eastAsia="Times New Roman" w:hAnsi="Aptos" w:cstheme="majorHAnsi"/>
                <w:color w:val="333333"/>
                <w:sz w:val="20"/>
                <w:szCs w:val="20"/>
                <w:lang w:eastAsia="en-GB"/>
              </w:rPr>
              <w:t>?</w:t>
            </w:r>
          </w:p>
        </w:tc>
        <w:tc>
          <w:tcPr>
            <w:tcW w:w="3827" w:type="dxa"/>
            <w:gridSpan w:val="3"/>
            <w:vAlign w:val="center"/>
          </w:tcPr>
          <w:p w14:paraId="02B0BEA1" w14:textId="0105CA9A" w:rsidR="00D713D2" w:rsidRPr="003B5046" w:rsidRDefault="00D713D2" w:rsidP="00D713D2">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Yes / No</w:t>
            </w:r>
          </w:p>
        </w:tc>
      </w:tr>
      <w:tr w:rsidR="00D713D2" w:rsidRPr="003B5046" w14:paraId="400D4F0E" w14:textId="77777777" w:rsidTr="00B74589">
        <w:trPr>
          <w:trHeight w:val="567"/>
        </w:trPr>
        <w:tc>
          <w:tcPr>
            <w:tcW w:w="5812" w:type="dxa"/>
            <w:gridSpan w:val="2"/>
            <w:vAlign w:val="center"/>
          </w:tcPr>
          <w:p w14:paraId="33640A70" w14:textId="77777777" w:rsidR="00D713D2" w:rsidRDefault="00D713D2" w:rsidP="00DE0C67">
            <w:pPr>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 xml:space="preserve">% fee split between pre-contract and post-contract work </w:t>
            </w:r>
          </w:p>
          <w:p w14:paraId="2E7B61A5" w14:textId="5968451D" w:rsidR="00DE0C67" w:rsidRPr="00DE0C67" w:rsidRDefault="00DE0C67" w:rsidP="00DE0C67">
            <w:pPr>
              <w:pStyle w:val="ListParagraph"/>
              <w:numPr>
                <w:ilvl w:val="0"/>
                <w:numId w:val="17"/>
              </w:numPr>
              <w:rPr>
                <w:rFonts w:ascii="Aptos" w:eastAsia="Times New Roman" w:hAnsi="Aptos" w:cstheme="majorHAnsi"/>
                <w:iCs/>
                <w:color w:val="333333"/>
                <w:sz w:val="20"/>
                <w:szCs w:val="20"/>
                <w:lang w:eastAsia="en-GB"/>
              </w:rPr>
            </w:pPr>
            <w:r w:rsidRPr="00DE0C67">
              <w:rPr>
                <w:rFonts w:ascii="Aptos" w:eastAsia="Times New Roman" w:hAnsi="Aptos" w:cstheme="majorHAnsi"/>
                <w:iCs/>
                <w:color w:val="333333"/>
                <w:sz w:val="20"/>
                <w:szCs w:val="20"/>
                <w:lang w:eastAsia="en-GB"/>
              </w:rPr>
              <w:t>Pre-contract: all work up to and including the faculty / List B approval stage</w:t>
            </w:r>
          </w:p>
          <w:p w14:paraId="11485450" w14:textId="486C35C1" w:rsidR="00DE0C67" w:rsidRPr="00DE0C67" w:rsidRDefault="00DE0C67" w:rsidP="00DE0C67">
            <w:pPr>
              <w:pStyle w:val="ListParagraph"/>
              <w:numPr>
                <w:ilvl w:val="0"/>
                <w:numId w:val="17"/>
              </w:numPr>
              <w:rPr>
                <w:rFonts w:ascii="Aptos" w:eastAsia="Times New Roman" w:hAnsi="Aptos" w:cstheme="majorHAnsi"/>
                <w:color w:val="333333"/>
                <w:sz w:val="20"/>
                <w:szCs w:val="20"/>
                <w:lang w:eastAsia="en-GB"/>
              </w:rPr>
            </w:pPr>
            <w:r w:rsidRPr="00DE0C67">
              <w:rPr>
                <w:rFonts w:ascii="Aptos" w:eastAsia="Times New Roman" w:hAnsi="Aptos" w:cstheme="majorHAnsi"/>
                <w:iCs/>
                <w:color w:val="333333"/>
                <w:sz w:val="20"/>
                <w:szCs w:val="20"/>
                <w:lang w:eastAsia="en-GB"/>
              </w:rPr>
              <w:t>Post-contract: administration and oversight of the building contract, including site works</w:t>
            </w:r>
          </w:p>
        </w:tc>
        <w:tc>
          <w:tcPr>
            <w:tcW w:w="3827" w:type="dxa"/>
            <w:gridSpan w:val="3"/>
            <w:vAlign w:val="center"/>
          </w:tcPr>
          <w:p w14:paraId="1ED72E06" w14:textId="77777777" w:rsidR="008F2B89" w:rsidRPr="003B5046" w:rsidRDefault="008F2B89" w:rsidP="008F2B89">
            <w:pPr>
              <w:rPr>
                <w:rFonts w:ascii="Aptos" w:eastAsia="Times New Roman" w:hAnsi="Aptos" w:cstheme="majorHAnsi"/>
                <w:color w:val="333333"/>
                <w:sz w:val="20"/>
                <w:szCs w:val="20"/>
                <w:lang w:eastAsia="en-GB"/>
              </w:rPr>
            </w:pPr>
          </w:p>
        </w:tc>
      </w:tr>
      <w:tr w:rsidR="008F2B89" w:rsidRPr="003B5046" w14:paraId="030EBE9A" w14:textId="77777777" w:rsidTr="00B74589">
        <w:trPr>
          <w:trHeight w:val="2268"/>
        </w:trPr>
        <w:tc>
          <w:tcPr>
            <w:tcW w:w="9639" w:type="dxa"/>
            <w:gridSpan w:val="5"/>
            <w:tcBorders>
              <w:bottom w:val="single" w:sz="4" w:space="0" w:color="auto"/>
            </w:tcBorders>
          </w:tcPr>
          <w:p w14:paraId="29B28286" w14:textId="77777777" w:rsidR="00705766" w:rsidRPr="00B26622" w:rsidRDefault="00705766" w:rsidP="004351A4">
            <w:pPr>
              <w:rPr>
                <w:rFonts w:ascii="Aptos" w:eastAsia="Times New Roman" w:hAnsi="Aptos" w:cstheme="majorHAnsi"/>
                <w:color w:val="333333"/>
                <w:sz w:val="16"/>
                <w:szCs w:val="16"/>
                <w:lang w:eastAsia="en-GB"/>
              </w:rPr>
            </w:pPr>
          </w:p>
          <w:p w14:paraId="77AB55FD" w14:textId="73B60A35" w:rsidR="00DD7277" w:rsidRDefault="008F2B89" w:rsidP="004351A4">
            <w:pPr>
              <w:rPr>
                <w:rFonts w:ascii="Aptos" w:eastAsia="Times New Roman" w:hAnsi="Aptos" w:cstheme="majorHAnsi"/>
                <w:color w:val="333333"/>
                <w:sz w:val="20"/>
                <w:szCs w:val="20"/>
                <w:lang w:eastAsia="en-GB"/>
              </w:rPr>
            </w:pPr>
            <w:r>
              <w:rPr>
                <w:rFonts w:ascii="Aptos" w:eastAsia="Times New Roman" w:hAnsi="Aptos" w:cstheme="majorHAnsi"/>
                <w:color w:val="333333"/>
                <w:sz w:val="20"/>
                <w:szCs w:val="20"/>
                <w:lang w:eastAsia="en-GB"/>
              </w:rPr>
              <w:t>Are you able</w:t>
            </w:r>
            <w:r w:rsidRPr="003B5046">
              <w:rPr>
                <w:rFonts w:ascii="Aptos" w:eastAsia="Times New Roman" w:hAnsi="Aptos" w:cstheme="majorHAnsi"/>
                <w:color w:val="333333"/>
                <w:sz w:val="20"/>
                <w:szCs w:val="20"/>
                <w:lang w:eastAsia="en-GB"/>
              </w:rPr>
              <w:t xml:space="preserve"> to offer free advice over the telephone with general building related matters to a reasonable level?</w:t>
            </w:r>
            <w:r w:rsidR="004351A4">
              <w:rPr>
                <w:rFonts w:ascii="Aptos" w:eastAsia="Times New Roman" w:hAnsi="Aptos" w:cstheme="majorHAnsi"/>
                <w:color w:val="333333"/>
                <w:sz w:val="20"/>
                <w:szCs w:val="20"/>
                <w:lang w:eastAsia="en-GB"/>
              </w:rPr>
              <w:t xml:space="preserve">  </w:t>
            </w:r>
            <w:r>
              <w:rPr>
                <w:rFonts w:ascii="Aptos" w:eastAsia="Times New Roman" w:hAnsi="Aptos" w:cstheme="majorHAnsi"/>
                <w:color w:val="333333"/>
                <w:sz w:val="20"/>
                <w:szCs w:val="20"/>
                <w:lang w:eastAsia="en-GB"/>
              </w:rPr>
              <w:t>If yes, please</w:t>
            </w:r>
            <w:r w:rsidRPr="003B5046">
              <w:rPr>
                <w:rFonts w:ascii="Aptos" w:eastAsia="Times New Roman" w:hAnsi="Aptos" w:cstheme="majorHAnsi"/>
                <w:color w:val="333333"/>
                <w:sz w:val="20"/>
                <w:szCs w:val="20"/>
                <w:lang w:eastAsia="en-GB"/>
              </w:rPr>
              <w:t xml:space="preserve"> insert </w:t>
            </w:r>
            <w:r>
              <w:rPr>
                <w:rFonts w:ascii="Aptos" w:eastAsia="Times New Roman" w:hAnsi="Aptos" w:cstheme="majorHAnsi"/>
                <w:color w:val="333333"/>
                <w:sz w:val="20"/>
                <w:szCs w:val="20"/>
                <w:lang w:eastAsia="en-GB"/>
              </w:rPr>
              <w:t xml:space="preserve">a </w:t>
            </w:r>
            <w:r w:rsidRPr="003B5046">
              <w:rPr>
                <w:rFonts w:ascii="Aptos" w:eastAsia="Times New Roman" w:hAnsi="Aptos" w:cstheme="majorHAnsi"/>
                <w:color w:val="333333"/>
                <w:sz w:val="20"/>
                <w:szCs w:val="20"/>
                <w:lang w:eastAsia="en-GB"/>
              </w:rPr>
              <w:t xml:space="preserve">short statement defining what </w:t>
            </w:r>
            <w:r>
              <w:rPr>
                <w:rFonts w:ascii="Aptos" w:eastAsia="Times New Roman" w:hAnsi="Aptos" w:cstheme="majorHAnsi"/>
                <w:color w:val="333333"/>
                <w:sz w:val="20"/>
                <w:szCs w:val="20"/>
                <w:lang w:eastAsia="en-GB"/>
              </w:rPr>
              <w:t xml:space="preserve">you </w:t>
            </w:r>
            <w:r w:rsidRPr="003B5046">
              <w:rPr>
                <w:rFonts w:ascii="Aptos" w:eastAsia="Times New Roman" w:hAnsi="Aptos" w:cstheme="majorHAnsi"/>
                <w:color w:val="333333"/>
                <w:sz w:val="20"/>
                <w:szCs w:val="20"/>
                <w:lang w:eastAsia="en-GB"/>
              </w:rPr>
              <w:t>consider</w:t>
            </w:r>
            <w:r>
              <w:rPr>
                <w:rFonts w:ascii="Aptos" w:eastAsia="Times New Roman" w:hAnsi="Aptos" w:cstheme="majorHAnsi"/>
                <w:color w:val="333333"/>
                <w:sz w:val="20"/>
                <w:szCs w:val="20"/>
                <w:lang w:eastAsia="en-GB"/>
              </w:rPr>
              <w:t xml:space="preserve"> to be</w:t>
            </w:r>
            <w:r w:rsidRPr="003B5046">
              <w:rPr>
                <w:rFonts w:ascii="Aptos" w:eastAsia="Times New Roman" w:hAnsi="Aptos" w:cstheme="majorHAnsi"/>
                <w:color w:val="333333"/>
                <w:sz w:val="20"/>
                <w:szCs w:val="20"/>
                <w:lang w:eastAsia="en-GB"/>
              </w:rPr>
              <w:t xml:space="preserve"> reasonable</w:t>
            </w:r>
            <w:r>
              <w:rPr>
                <w:rFonts w:ascii="Aptos" w:eastAsia="Times New Roman" w:hAnsi="Aptos" w:cstheme="majorHAnsi"/>
                <w:color w:val="333333"/>
                <w:sz w:val="20"/>
                <w:szCs w:val="20"/>
                <w:lang w:eastAsia="en-GB"/>
              </w:rPr>
              <w:t>.</w:t>
            </w:r>
          </w:p>
        </w:tc>
      </w:tr>
      <w:tr w:rsidR="004760E5" w:rsidRPr="003B5046" w14:paraId="1B934E67" w14:textId="77777777" w:rsidTr="00B74589">
        <w:trPr>
          <w:trHeight w:val="454"/>
        </w:trPr>
        <w:tc>
          <w:tcPr>
            <w:tcW w:w="9639" w:type="dxa"/>
            <w:gridSpan w:val="5"/>
            <w:tcBorders>
              <w:top w:val="single" w:sz="4" w:space="0" w:color="auto"/>
              <w:left w:val="nil"/>
              <w:bottom w:val="single" w:sz="4" w:space="0" w:color="auto"/>
              <w:right w:val="nil"/>
            </w:tcBorders>
          </w:tcPr>
          <w:p w14:paraId="53E1E176" w14:textId="3A965D57" w:rsidR="004760E5" w:rsidRPr="00B9437C" w:rsidRDefault="004760E5" w:rsidP="00B9437C">
            <w:pPr>
              <w:spacing w:after="160" w:line="259" w:lineRule="auto"/>
              <w:rPr>
                <w:rFonts w:ascii="Aptos" w:eastAsia="Times New Roman" w:hAnsi="Aptos" w:cstheme="majorHAnsi"/>
                <w:b/>
                <w:color w:val="333333"/>
                <w:sz w:val="20"/>
                <w:szCs w:val="20"/>
                <w:lang w:eastAsia="en-GB"/>
              </w:rPr>
            </w:pPr>
          </w:p>
        </w:tc>
      </w:tr>
      <w:tr w:rsidR="004760E5" w:rsidRPr="003B5046" w14:paraId="5D4657BB" w14:textId="77777777" w:rsidTr="00B74589">
        <w:trPr>
          <w:trHeight w:val="454"/>
        </w:trPr>
        <w:tc>
          <w:tcPr>
            <w:tcW w:w="9639" w:type="dxa"/>
            <w:gridSpan w:val="5"/>
            <w:tcBorders>
              <w:top w:val="single" w:sz="4" w:space="0" w:color="auto"/>
            </w:tcBorders>
            <w:shd w:val="clear" w:color="auto" w:fill="DEEAF6" w:themeFill="accent5" w:themeFillTint="33"/>
            <w:vAlign w:val="center"/>
          </w:tcPr>
          <w:p w14:paraId="39DFE44E" w14:textId="35879452" w:rsidR="004760E5" w:rsidRDefault="00B9437C" w:rsidP="004B7A80">
            <w:pPr>
              <w:rPr>
                <w:rFonts w:ascii="Aptos" w:eastAsia="Times New Roman" w:hAnsi="Aptos" w:cstheme="majorHAnsi"/>
                <w:color w:val="333333"/>
                <w:sz w:val="20"/>
                <w:szCs w:val="20"/>
                <w:lang w:eastAsia="en-GB"/>
              </w:rPr>
            </w:pPr>
            <w:r w:rsidRPr="003B5046">
              <w:rPr>
                <w:rFonts w:ascii="Aptos" w:eastAsia="Times New Roman" w:hAnsi="Aptos" w:cstheme="majorHAnsi"/>
                <w:b/>
                <w:color w:val="333333"/>
                <w:sz w:val="20"/>
                <w:szCs w:val="20"/>
                <w:lang w:eastAsia="en-GB"/>
              </w:rPr>
              <w:t xml:space="preserve">SECTION </w:t>
            </w:r>
            <w:r>
              <w:rPr>
                <w:rFonts w:ascii="Aptos" w:eastAsia="Times New Roman" w:hAnsi="Aptos" w:cstheme="majorHAnsi"/>
                <w:b/>
                <w:color w:val="333333"/>
                <w:sz w:val="20"/>
                <w:szCs w:val="20"/>
                <w:lang w:eastAsia="en-GB"/>
              </w:rPr>
              <w:t>5:</w:t>
            </w:r>
            <w:r w:rsidRPr="003B5046">
              <w:rPr>
                <w:rFonts w:ascii="Aptos" w:eastAsia="Times New Roman" w:hAnsi="Aptos" w:cstheme="majorHAnsi"/>
                <w:b/>
                <w:color w:val="333333"/>
                <w:sz w:val="20"/>
                <w:szCs w:val="20"/>
                <w:lang w:eastAsia="en-GB"/>
              </w:rPr>
              <w:t xml:space="preserve"> </w:t>
            </w:r>
            <w:r>
              <w:rPr>
                <w:rFonts w:ascii="Aptos" w:eastAsia="Times New Roman" w:hAnsi="Aptos" w:cstheme="majorHAnsi"/>
                <w:b/>
                <w:color w:val="333333"/>
                <w:sz w:val="20"/>
                <w:szCs w:val="20"/>
                <w:lang w:eastAsia="en-GB"/>
              </w:rPr>
              <w:t>EXPERIENCE</w:t>
            </w:r>
          </w:p>
        </w:tc>
      </w:tr>
      <w:tr w:rsidR="00D87C20" w:rsidRPr="003B5046" w14:paraId="7F8A280F" w14:textId="77777777" w:rsidTr="00B74589">
        <w:trPr>
          <w:trHeight w:val="454"/>
        </w:trPr>
        <w:tc>
          <w:tcPr>
            <w:tcW w:w="9639" w:type="dxa"/>
            <w:gridSpan w:val="5"/>
            <w:shd w:val="clear" w:color="auto" w:fill="auto"/>
          </w:tcPr>
          <w:p w14:paraId="722FC04E" w14:textId="77777777" w:rsidR="00D87C20" w:rsidRDefault="00D87C20" w:rsidP="00D3375B">
            <w:pPr>
              <w:spacing w:after="160" w:line="259" w:lineRule="auto"/>
              <w:rPr>
                <w:rFonts w:ascii="Aptos" w:eastAsia="Times New Roman" w:hAnsi="Aptos" w:cstheme="majorHAnsi"/>
                <w:color w:val="333333"/>
                <w:sz w:val="20"/>
                <w:szCs w:val="20"/>
                <w:lang w:eastAsia="en-GB"/>
              </w:rPr>
            </w:pPr>
            <w:r w:rsidRPr="003B5046">
              <w:rPr>
                <w:rFonts w:ascii="Aptos" w:eastAsia="Times New Roman" w:hAnsi="Aptos" w:cstheme="majorHAnsi"/>
                <w:color w:val="333333"/>
                <w:sz w:val="20"/>
                <w:szCs w:val="20"/>
                <w:lang w:eastAsia="en-GB"/>
              </w:rPr>
              <w:t>No</w:t>
            </w:r>
            <w:r>
              <w:rPr>
                <w:rFonts w:ascii="Aptos" w:eastAsia="Times New Roman" w:hAnsi="Aptos" w:cstheme="majorHAnsi"/>
                <w:color w:val="333333"/>
                <w:sz w:val="20"/>
                <w:szCs w:val="20"/>
                <w:lang w:eastAsia="en-GB"/>
              </w:rPr>
              <w:t xml:space="preserve">. of </w:t>
            </w:r>
            <w:r w:rsidRPr="003B5046">
              <w:rPr>
                <w:rFonts w:ascii="Aptos" w:eastAsia="Times New Roman" w:hAnsi="Aptos" w:cstheme="majorHAnsi"/>
                <w:color w:val="333333"/>
                <w:sz w:val="20"/>
                <w:szCs w:val="20"/>
                <w:lang w:eastAsia="en-GB"/>
              </w:rPr>
              <w:t xml:space="preserve">years </w:t>
            </w:r>
            <w:r>
              <w:rPr>
                <w:rFonts w:ascii="Aptos" w:eastAsia="Times New Roman" w:hAnsi="Aptos" w:cstheme="majorHAnsi"/>
                <w:color w:val="333333"/>
                <w:sz w:val="20"/>
                <w:szCs w:val="20"/>
                <w:lang w:eastAsia="en-GB"/>
              </w:rPr>
              <w:t xml:space="preserve">of </w:t>
            </w:r>
            <w:r w:rsidRPr="003B5046">
              <w:rPr>
                <w:rFonts w:ascii="Aptos" w:eastAsia="Times New Roman" w:hAnsi="Aptos" w:cstheme="majorHAnsi"/>
                <w:color w:val="333333"/>
                <w:sz w:val="20"/>
                <w:szCs w:val="20"/>
                <w:lang w:eastAsia="en-GB"/>
              </w:rPr>
              <w:t xml:space="preserve">experience working on </w:t>
            </w:r>
            <w:r>
              <w:rPr>
                <w:rFonts w:ascii="Aptos" w:eastAsia="Times New Roman" w:hAnsi="Aptos" w:cstheme="majorHAnsi"/>
                <w:color w:val="333333"/>
                <w:sz w:val="20"/>
                <w:szCs w:val="20"/>
                <w:lang w:eastAsia="en-GB"/>
              </w:rPr>
              <w:t>l</w:t>
            </w:r>
            <w:r w:rsidRPr="003B5046">
              <w:rPr>
                <w:rFonts w:ascii="Aptos" w:eastAsia="Times New Roman" w:hAnsi="Aptos" w:cstheme="majorHAnsi"/>
                <w:color w:val="333333"/>
                <w:sz w:val="20"/>
                <w:szCs w:val="20"/>
                <w:lang w:eastAsia="en-GB"/>
              </w:rPr>
              <w:t xml:space="preserve">isted </w:t>
            </w:r>
            <w:r>
              <w:rPr>
                <w:rFonts w:ascii="Aptos" w:eastAsia="Times New Roman" w:hAnsi="Aptos" w:cstheme="majorHAnsi"/>
                <w:color w:val="333333"/>
                <w:sz w:val="20"/>
                <w:szCs w:val="20"/>
                <w:lang w:eastAsia="en-GB"/>
              </w:rPr>
              <w:t>c</w:t>
            </w:r>
            <w:r w:rsidRPr="003B5046">
              <w:rPr>
                <w:rFonts w:ascii="Aptos" w:eastAsia="Times New Roman" w:hAnsi="Aptos" w:cstheme="majorHAnsi"/>
                <w:color w:val="333333"/>
                <w:sz w:val="20"/>
                <w:szCs w:val="20"/>
                <w:lang w:eastAsia="en-GB"/>
              </w:rPr>
              <w:t>hurches</w:t>
            </w:r>
            <w:r>
              <w:rPr>
                <w:rFonts w:ascii="Aptos" w:eastAsia="Times New Roman" w:hAnsi="Aptos" w:cstheme="majorHAnsi"/>
                <w:color w:val="333333"/>
                <w:sz w:val="20"/>
                <w:szCs w:val="20"/>
                <w:lang w:eastAsia="en-GB"/>
              </w:rPr>
              <w:t xml:space="preserve"> (if applicable).</w:t>
            </w:r>
          </w:p>
          <w:p w14:paraId="16596BD3" w14:textId="77777777" w:rsidR="00D87C20" w:rsidRPr="003B5046" w:rsidRDefault="00D87C20" w:rsidP="00D3375B">
            <w:pPr>
              <w:rPr>
                <w:rFonts w:ascii="Aptos" w:eastAsia="Times New Roman" w:hAnsi="Aptos" w:cstheme="majorHAnsi"/>
                <w:b/>
                <w:color w:val="333333"/>
                <w:sz w:val="20"/>
                <w:szCs w:val="20"/>
                <w:lang w:eastAsia="en-GB"/>
              </w:rPr>
            </w:pPr>
          </w:p>
        </w:tc>
      </w:tr>
      <w:tr w:rsidR="00D87C20" w:rsidRPr="003B5046" w14:paraId="7639E354" w14:textId="77777777" w:rsidTr="00B74589">
        <w:trPr>
          <w:trHeight w:val="2268"/>
        </w:trPr>
        <w:tc>
          <w:tcPr>
            <w:tcW w:w="9639" w:type="dxa"/>
            <w:gridSpan w:val="5"/>
            <w:shd w:val="clear" w:color="auto" w:fill="auto"/>
          </w:tcPr>
          <w:p w14:paraId="2C73EC38" w14:textId="5E2BC1CC" w:rsidR="00D87C20" w:rsidRPr="003B5046" w:rsidRDefault="00D87C20" w:rsidP="00B26622">
            <w:pPr>
              <w:spacing w:after="160" w:line="259" w:lineRule="auto"/>
              <w:rPr>
                <w:rFonts w:ascii="Aptos" w:eastAsia="Times New Roman" w:hAnsi="Aptos" w:cstheme="majorHAnsi"/>
                <w:color w:val="333333"/>
                <w:sz w:val="20"/>
                <w:szCs w:val="20"/>
                <w:lang w:eastAsia="en-GB"/>
              </w:rPr>
            </w:pPr>
            <w:r>
              <w:rPr>
                <w:rFonts w:ascii="Aptos" w:eastAsia="Times New Roman" w:hAnsi="Aptos" w:cstheme="majorHAnsi"/>
                <w:color w:val="333333"/>
                <w:sz w:val="20"/>
                <w:szCs w:val="20"/>
                <w:lang w:eastAsia="en-GB"/>
              </w:rPr>
              <w:t>Please give</w:t>
            </w:r>
            <w:r w:rsidRPr="003B5046">
              <w:rPr>
                <w:rFonts w:ascii="Aptos" w:eastAsia="Times New Roman" w:hAnsi="Aptos" w:cstheme="majorHAnsi"/>
                <w:color w:val="333333"/>
                <w:sz w:val="20"/>
                <w:szCs w:val="20"/>
                <w:lang w:eastAsia="en-GB"/>
              </w:rPr>
              <w:t xml:space="preserve"> example</w:t>
            </w:r>
            <w:r>
              <w:rPr>
                <w:rFonts w:ascii="Aptos" w:eastAsia="Times New Roman" w:hAnsi="Aptos" w:cstheme="majorHAnsi"/>
                <w:color w:val="333333"/>
                <w:sz w:val="20"/>
                <w:szCs w:val="20"/>
                <w:lang w:eastAsia="en-GB"/>
              </w:rPr>
              <w:t>s</w:t>
            </w:r>
            <w:r w:rsidRPr="003B5046">
              <w:rPr>
                <w:rFonts w:ascii="Aptos" w:eastAsia="Times New Roman" w:hAnsi="Aptos" w:cstheme="majorHAnsi"/>
                <w:color w:val="333333"/>
                <w:sz w:val="20"/>
                <w:szCs w:val="20"/>
                <w:lang w:eastAsia="en-GB"/>
              </w:rPr>
              <w:t xml:space="preserve"> of similar churches in the diocese, or nearby, where </w:t>
            </w:r>
            <w:r>
              <w:rPr>
                <w:rFonts w:ascii="Aptos" w:eastAsia="Times New Roman" w:hAnsi="Aptos" w:cstheme="majorHAnsi"/>
                <w:color w:val="333333"/>
                <w:sz w:val="20"/>
                <w:szCs w:val="20"/>
                <w:lang w:eastAsia="en-GB"/>
              </w:rPr>
              <w:t>you have led repair works and/or assisted with obtaining faculty consent.</w:t>
            </w:r>
          </w:p>
        </w:tc>
      </w:tr>
      <w:tr w:rsidR="00D87C20" w:rsidRPr="003B5046" w14:paraId="6B98288B" w14:textId="77777777" w:rsidTr="00B74589">
        <w:trPr>
          <w:trHeight w:val="2268"/>
        </w:trPr>
        <w:tc>
          <w:tcPr>
            <w:tcW w:w="9639" w:type="dxa"/>
            <w:gridSpan w:val="5"/>
            <w:shd w:val="clear" w:color="auto" w:fill="auto"/>
          </w:tcPr>
          <w:p w14:paraId="293B8633" w14:textId="5B7B1FCC" w:rsidR="00D87C20" w:rsidRPr="003B5046" w:rsidRDefault="00B26622" w:rsidP="00D3375B">
            <w:pPr>
              <w:spacing w:after="160" w:line="259" w:lineRule="auto"/>
              <w:rPr>
                <w:rFonts w:ascii="Aptos" w:eastAsia="Times New Roman" w:hAnsi="Aptos" w:cstheme="majorHAnsi"/>
                <w:color w:val="333333"/>
                <w:sz w:val="20"/>
                <w:szCs w:val="20"/>
                <w:lang w:eastAsia="en-GB"/>
              </w:rPr>
            </w:pPr>
            <w:r>
              <w:rPr>
                <w:rFonts w:ascii="Aptos" w:eastAsia="Times New Roman" w:hAnsi="Aptos" w:cstheme="majorHAnsi"/>
                <w:color w:val="333333"/>
                <w:sz w:val="20"/>
                <w:szCs w:val="20"/>
                <w:lang w:eastAsia="en-GB"/>
              </w:rPr>
              <w:lastRenderedPageBreak/>
              <w:t>What, if any, recent experience have you had with grant aided projects?</w:t>
            </w:r>
          </w:p>
        </w:tc>
      </w:tr>
      <w:tr w:rsidR="00D87C20" w:rsidRPr="003B5046" w14:paraId="24186EF8" w14:textId="77777777" w:rsidTr="00B74589">
        <w:trPr>
          <w:trHeight w:val="2268"/>
        </w:trPr>
        <w:tc>
          <w:tcPr>
            <w:tcW w:w="9639" w:type="dxa"/>
            <w:gridSpan w:val="5"/>
            <w:tcBorders>
              <w:bottom w:val="single" w:sz="4" w:space="0" w:color="auto"/>
            </w:tcBorders>
            <w:shd w:val="clear" w:color="auto" w:fill="auto"/>
          </w:tcPr>
          <w:p w14:paraId="212BB055" w14:textId="4446641A" w:rsidR="00D87C20" w:rsidRPr="003B5046" w:rsidRDefault="00B26622" w:rsidP="00D3375B">
            <w:pPr>
              <w:rPr>
                <w:rFonts w:ascii="Aptos" w:eastAsia="Times New Roman" w:hAnsi="Aptos" w:cstheme="majorHAnsi"/>
                <w:color w:val="333333"/>
                <w:sz w:val="20"/>
                <w:szCs w:val="20"/>
                <w:lang w:eastAsia="en-GB"/>
              </w:rPr>
            </w:pPr>
            <w:r>
              <w:rPr>
                <w:rFonts w:ascii="Aptos" w:eastAsia="Times New Roman" w:hAnsi="Aptos" w:cstheme="majorHAnsi"/>
                <w:color w:val="333333"/>
                <w:sz w:val="20"/>
                <w:szCs w:val="20"/>
                <w:lang w:eastAsia="en-GB"/>
              </w:rPr>
              <w:t>Please provide the c</w:t>
            </w:r>
            <w:r w:rsidRPr="003B5046">
              <w:rPr>
                <w:rFonts w:ascii="Aptos" w:eastAsia="Times New Roman" w:hAnsi="Aptos" w:cstheme="majorHAnsi"/>
                <w:color w:val="333333"/>
                <w:sz w:val="20"/>
                <w:szCs w:val="20"/>
                <w:lang w:eastAsia="en-GB"/>
              </w:rPr>
              <w:t xml:space="preserve">ontact details </w:t>
            </w:r>
            <w:r>
              <w:rPr>
                <w:rFonts w:ascii="Aptos" w:eastAsia="Times New Roman" w:hAnsi="Aptos" w:cstheme="majorHAnsi"/>
                <w:color w:val="333333"/>
                <w:sz w:val="20"/>
                <w:szCs w:val="20"/>
                <w:lang w:eastAsia="en-GB"/>
              </w:rPr>
              <w:t xml:space="preserve">for at least 2 churches where you are currently the appointed architect, </w:t>
            </w:r>
            <w:r w:rsidRPr="003B5046">
              <w:rPr>
                <w:rFonts w:ascii="Aptos" w:eastAsia="Times New Roman" w:hAnsi="Aptos" w:cstheme="majorHAnsi"/>
                <w:color w:val="333333"/>
                <w:sz w:val="20"/>
                <w:szCs w:val="20"/>
                <w:lang w:eastAsia="en-GB"/>
              </w:rPr>
              <w:t xml:space="preserve">so </w:t>
            </w:r>
            <w:r>
              <w:rPr>
                <w:rFonts w:ascii="Aptos" w:eastAsia="Times New Roman" w:hAnsi="Aptos" w:cstheme="majorHAnsi"/>
                <w:color w:val="333333"/>
                <w:sz w:val="20"/>
                <w:szCs w:val="20"/>
                <w:lang w:eastAsia="en-GB"/>
              </w:rPr>
              <w:t xml:space="preserve">that </w:t>
            </w:r>
            <w:r w:rsidRPr="003B5046">
              <w:rPr>
                <w:rFonts w:ascii="Aptos" w:eastAsia="Times New Roman" w:hAnsi="Aptos" w:cstheme="majorHAnsi"/>
                <w:color w:val="333333"/>
                <w:sz w:val="20"/>
                <w:szCs w:val="20"/>
                <w:lang w:eastAsia="en-GB"/>
              </w:rPr>
              <w:t>references can be taken up</w:t>
            </w:r>
            <w:r>
              <w:rPr>
                <w:rFonts w:ascii="Aptos" w:eastAsia="Times New Roman" w:hAnsi="Aptos" w:cstheme="majorHAnsi"/>
                <w:color w:val="333333"/>
                <w:sz w:val="20"/>
                <w:szCs w:val="20"/>
                <w:lang w:eastAsia="en-GB"/>
              </w:rPr>
              <w:t>.</w:t>
            </w:r>
          </w:p>
        </w:tc>
      </w:tr>
      <w:tr w:rsidR="00D87C20" w:rsidRPr="003B5046" w14:paraId="48104CEB" w14:textId="77777777" w:rsidTr="00B74589">
        <w:trPr>
          <w:trHeight w:val="454"/>
        </w:trPr>
        <w:tc>
          <w:tcPr>
            <w:tcW w:w="9639" w:type="dxa"/>
            <w:gridSpan w:val="5"/>
            <w:tcBorders>
              <w:top w:val="single" w:sz="4" w:space="0" w:color="auto"/>
              <w:left w:val="nil"/>
              <w:bottom w:val="single" w:sz="4" w:space="0" w:color="auto"/>
              <w:right w:val="nil"/>
            </w:tcBorders>
            <w:shd w:val="clear" w:color="auto" w:fill="auto"/>
            <w:vAlign w:val="center"/>
          </w:tcPr>
          <w:p w14:paraId="56A30C00" w14:textId="22B6178E" w:rsidR="00D87C20" w:rsidRPr="003B5046" w:rsidRDefault="00D87C20" w:rsidP="00D87C20">
            <w:pPr>
              <w:rPr>
                <w:rFonts w:ascii="Aptos" w:eastAsia="Times New Roman" w:hAnsi="Aptos" w:cstheme="majorHAnsi"/>
                <w:color w:val="333333"/>
                <w:sz w:val="20"/>
                <w:szCs w:val="20"/>
                <w:lang w:eastAsia="en-GB"/>
              </w:rPr>
            </w:pPr>
          </w:p>
        </w:tc>
      </w:tr>
      <w:tr w:rsidR="00D87C20" w:rsidRPr="003B5046" w14:paraId="5493BF40" w14:textId="77777777" w:rsidTr="00B74589">
        <w:trPr>
          <w:trHeight w:val="567"/>
        </w:trPr>
        <w:tc>
          <w:tcPr>
            <w:tcW w:w="9639" w:type="dxa"/>
            <w:gridSpan w:val="5"/>
            <w:tcBorders>
              <w:top w:val="single" w:sz="4" w:space="0" w:color="auto"/>
            </w:tcBorders>
            <w:shd w:val="clear" w:color="auto" w:fill="DEEAF6" w:themeFill="accent5" w:themeFillTint="33"/>
            <w:vAlign w:val="center"/>
          </w:tcPr>
          <w:p w14:paraId="177EBFAC" w14:textId="56857514" w:rsidR="00D87C20" w:rsidRDefault="00B26622" w:rsidP="00D87C20">
            <w:pPr>
              <w:rPr>
                <w:rFonts w:ascii="Aptos" w:eastAsia="Times New Roman" w:hAnsi="Aptos" w:cstheme="majorHAnsi"/>
                <w:b/>
                <w:color w:val="333333"/>
                <w:sz w:val="20"/>
                <w:szCs w:val="20"/>
                <w:lang w:eastAsia="en-GB"/>
              </w:rPr>
            </w:pPr>
            <w:r w:rsidRPr="003B5046">
              <w:rPr>
                <w:rFonts w:ascii="Aptos" w:eastAsia="Times New Roman" w:hAnsi="Aptos" w:cstheme="majorHAnsi"/>
                <w:b/>
                <w:color w:val="333333"/>
                <w:sz w:val="20"/>
                <w:szCs w:val="20"/>
                <w:lang w:eastAsia="en-GB"/>
              </w:rPr>
              <w:t xml:space="preserve">SECTION </w:t>
            </w:r>
            <w:r w:rsidR="003B1EAA">
              <w:rPr>
                <w:rFonts w:ascii="Aptos" w:eastAsia="Times New Roman" w:hAnsi="Aptos" w:cstheme="majorHAnsi"/>
                <w:b/>
                <w:color w:val="333333"/>
                <w:sz w:val="20"/>
                <w:szCs w:val="20"/>
                <w:lang w:eastAsia="en-GB"/>
              </w:rPr>
              <w:t>6</w:t>
            </w:r>
            <w:r>
              <w:rPr>
                <w:rFonts w:ascii="Aptos" w:eastAsia="Times New Roman" w:hAnsi="Aptos" w:cstheme="majorHAnsi"/>
                <w:b/>
                <w:color w:val="333333"/>
                <w:sz w:val="20"/>
                <w:szCs w:val="20"/>
                <w:lang w:eastAsia="en-GB"/>
              </w:rPr>
              <w:t>: ADDITIONAL DOCUMENTS</w:t>
            </w:r>
          </w:p>
          <w:p w14:paraId="6D6EF401" w14:textId="748BF456" w:rsidR="00B26622" w:rsidRPr="00B26622" w:rsidRDefault="00B26622" w:rsidP="00D87C20">
            <w:pPr>
              <w:rPr>
                <w:rFonts w:ascii="Aptos" w:eastAsia="Times New Roman" w:hAnsi="Aptos" w:cstheme="majorHAnsi"/>
                <w:color w:val="333333"/>
                <w:sz w:val="20"/>
                <w:szCs w:val="20"/>
                <w:lang w:eastAsia="en-GB"/>
              </w:rPr>
            </w:pPr>
            <w:r w:rsidRPr="00B26622">
              <w:rPr>
                <w:rFonts w:ascii="Aptos" w:eastAsia="Times New Roman" w:hAnsi="Aptos" w:cstheme="majorHAnsi"/>
                <w:color w:val="333333"/>
                <w:sz w:val="20"/>
                <w:szCs w:val="20"/>
                <w:lang w:eastAsia="en-GB"/>
              </w:rPr>
              <w:t>Please provide the following</w:t>
            </w:r>
          </w:p>
        </w:tc>
      </w:tr>
      <w:tr w:rsidR="00B26622" w:rsidRPr="003B5046" w14:paraId="42D129D1" w14:textId="77777777" w:rsidTr="00B74589">
        <w:trPr>
          <w:trHeight w:val="454"/>
        </w:trPr>
        <w:tc>
          <w:tcPr>
            <w:tcW w:w="8222" w:type="dxa"/>
            <w:gridSpan w:val="4"/>
            <w:shd w:val="clear" w:color="auto" w:fill="auto"/>
            <w:vAlign w:val="center"/>
          </w:tcPr>
          <w:p w14:paraId="6A1CC719" w14:textId="5905C6E3" w:rsidR="00B26622" w:rsidRPr="003B5046" w:rsidRDefault="00B26622" w:rsidP="00B26622">
            <w:pPr>
              <w:rPr>
                <w:rFonts w:ascii="Aptos" w:eastAsia="Times New Roman" w:hAnsi="Aptos" w:cstheme="majorHAnsi"/>
                <w:color w:val="333333"/>
                <w:sz w:val="20"/>
                <w:szCs w:val="20"/>
                <w:lang w:eastAsia="en-GB"/>
              </w:rPr>
            </w:pPr>
            <w:r>
              <w:rPr>
                <w:rFonts w:ascii="Aptos" w:eastAsia="Times New Roman" w:hAnsi="Aptos" w:cstheme="majorHAnsi"/>
                <w:color w:val="333333"/>
                <w:sz w:val="20"/>
                <w:szCs w:val="20"/>
                <w:lang w:eastAsia="en-GB"/>
              </w:rPr>
              <w:t>A copy of a recent QI</w:t>
            </w:r>
            <w:r w:rsidRPr="003B5046">
              <w:rPr>
                <w:rFonts w:ascii="Aptos" w:eastAsia="Times New Roman" w:hAnsi="Aptos" w:cstheme="majorHAnsi"/>
                <w:color w:val="333333"/>
                <w:sz w:val="20"/>
                <w:szCs w:val="20"/>
                <w:lang w:eastAsia="en-GB"/>
              </w:rPr>
              <w:t xml:space="preserve"> report from a similar church</w:t>
            </w:r>
          </w:p>
        </w:tc>
        <w:tc>
          <w:tcPr>
            <w:tcW w:w="1417" w:type="dxa"/>
            <w:shd w:val="clear" w:color="auto" w:fill="auto"/>
            <w:vAlign w:val="center"/>
          </w:tcPr>
          <w:p w14:paraId="4612303B" w14:textId="43172615" w:rsidR="00B26622" w:rsidRPr="003B5046" w:rsidRDefault="00B26622" w:rsidP="00B26622">
            <w:pPr>
              <w:rPr>
                <w:rFonts w:ascii="Aptos" w:eastAsia="Times New Roman" w:hAnsi="Aptos" w:cstheme="majorHAnsi"/>
                <w:color w:val="333333"/>
                <w:sz w:val="20"/>
                <w:szCs w:val="20"/>
                <w:lang w:eastAsia="en-GB"/>
              </w:rPr>
            </w:pPr>
          </w:p>
        </w:tc>
      </w:tr>
      <w:tr w:rsidR="00B26622" w:rsidRPr="003B5046" w14:paraId="5DBA57FB" w14:textId="77777777" w:rsidTr="00B74589">
        <w:trPr>
          <w:trHeight w:val="454"/>
        </w:trPr>
        <w:tc>
          <w:tcPr>
            <w:tcW w:w="8222" w:type="dxa"/>
            <w:gridSpan w:val="4"/>
            <w:shd w:val="clear" w:color="auto" w:fill="auto"/>
            <w:vAlign w:val="center"/>
          </w:tcPr>
          <w:p w14:paraId="4AA57C37" w14:textId="4DABD25F" w:rsidR="00B26622" w:rsidRPr="003B5046" w:rsidRDefault="00B26622" w:rsidP="00B26622">
            <w:pPr>
              <w:rPr>
                <w:rFonts w:ascii="Aptos" w:eastAsia="Times New Roman" w:hAnsi="Aptos" w:cstheme="majorHAnsi"/>
                <w:color w:val="333333"/>
                <w:sz w:val="20"/>
                <w:szCs w:val="20"/>
                <w:lang w:eastAsia="en-GB"/>
              </w:rPr>
            </w:pPr>
            <w:r w:rsidRPr="00DD1999">
              <w:rPr>
                <w:rFonts w:ascii="Aptos" w:eastAsia="Times New Roman" w:hAnsi="Aptos" w:cstheme="majorHAnsi"/>
                <w:color w:val="333333"/>
                <w:sz w:val="20"/>
                <w:szCs w:val="20"/>
                <w:lang w:eastAsia="en-GB"/>
              </w:rPr>
              <w:t>A profile of your practice and, if more than one person will be involved, CVs for all proposed team members, with individual roles and responsibilities. It should be made clear who the main client contact will be and who will attend meetings.</w:t>
            </w:r>
          </w:p>
        </w:tc>
        <w:tc>
          <w:tcPr>
            <w:tcW w:w="1417" w:type="dxa"/>
            <w:shd w:val="clear" w:color="auto" w:fill="auto"/>
            <w:vAlign w:val="center"/>
          </w:tcPr>
          <w:p w14:paraId="499B167B" w14:textId="77777777" w:rsidR="00B26622" w:rsidRPr="003B5046" w:rsidRDefault="00B26622" w:rsidP="00B26622">
            <w:pPr>
              <w:rPr>
                <w:rFonts w:ascii="Aptos" w:eastAsia="Times New Roman" w:hAnsi="Aptos" w:cstheme="majorHAnsi"/>
                <w:color w:val="333333"/>
                <w:sz w:val="20"/>
                <w:szCs w:val="20"/>
                <w:lang w:eastAsia="en-GB"/>
              </w:rPr>
            </w:pPr>
          </w:p>
        </w:tc>
      </w:tr>
      <w:tr w:rsidR="00B26622" w:rsidRPr="003B5046" w14:paraId="48C08C43" w14:textId="77777777" w:rsidTr="00B74589">
        <w:trPr>
          <w:trHeight w:val="454"/>
        </w:trPr>
        <w:tc>
          <w:tcPr>
            <w:tcW w:w="8222" w:type="dxa"/>
            <w:gridSpan w:val="4"/>
            <w:shd w:val="clear" w:color="auto" w:fill="auto"/>
            <w:vAlign w:val="center"/>
          </w:tcPr>
          <w:p w14:paraId="1AD04B77" w14:textId="53B27388" w:rsidR="00B26622" w:rsidRPr="003B5046" w:rsidRDefault="00B26622" w:rsidP="00B26622">
            <w:pPr>
              <w:rPr>
                <w:rFonts w:ascii="Aptos" w:eastAsia="Times New Roman" w:hAnsi="Aptos" w:cstheme="majorHAnsi"/>
                <w:color w:val="333333"/>
                <w:sz w:val="20"/>
                <w:szCs w:val="20"/>
                <w:lang w:eastAsia="en-GB"/>
              </w:rPr>
            </w:pPr>
            <w:r w:rsidRPr="00DD1999">
              <w:rPr>
                <w:rFonts w:ascii="Aptos" w:eastAsia="Times New Roman" w:hAnsi="Aptos" w:cstheme="majorHAnsi"/>
                <w:color w:val="333333"/>
                <w:sz w:val="20"/>
                <w:szCs w:val="20"/>
                <w:lang w:eastAsia="en-GB"/>
              </w:rPr>
              <w:t>Evidence and extent of professional insurance or indemnity cover</w:t>
            </w:r>
          </w:p>
        </w:tc>
        <w:tc>
          <w:tcPr>
            <w:tcW w:w="1417" w:type="dxa"/>
            <w:shd w:val="clear" w:color="auto" w:fill="auto"/>
            <w:vAlign w:val="center"/>
          </w:tcPr>
          <w:p w14:paraId="43EBD113" w14:textId="77777777" w:rsidR="00B26622" w:rsidRPr="003B5046" w:rsidRDefault="00B26622" w:rsidP="00B26622">
            <w:pPr>
              <w:rPr>
                <w:rFonts w:ascii="Aptos" w:eastAsia="Times New Roman" w:hAnsi="Aptos" w:cstheme="majorHAnsi"/>
                <w:color w:val="333333"/>
                <w:sz w:val="20"/>
                <w:szCs w:val="20"/>
                <w:lang w:eastAsia="en-GB"/>
              </w:rPr>
            </w:pPr>
          </w:p>
        </w:tc>
      </w:tr>
    </w:tbl>
    <w:p w14:paraId="7B2017CA" w14:textId="77777777" w:rsidR="005E4097" w:rsidRPr="005E4097" w:rsidRDefault="005E4097">
      <w:pPr>
        <w:rPr>
          <w:rFonts w:ascii="Aptos" w:hAnsi="Aptos"/>
          <w:sz w:val="16"/>
          <w:szCs w:val="16"/>
        </w:rPr>
      </w:pPr>
    </w:p>
    <w:p w14:paraId="059FE1F1" w14:textId="3B04320C" w:rsidR="00460854" w:rsidRDefault="00460854" w:rsidP="00B26622">
      <w:pPr>
        <w:rPr>
          <w:rFonts w:ascii="Aptos" w:eastAsia="Times New Roman" w:hAnsi="Aptos" w:cstheme="majorHAnsi"/>
          <w:color w:val="333333"/>
          <w:sz w:val="20"/>
          <w:szCs w:val="20"/>
          <w:lang w:eastAsia="en-GB"/>
        </w:rPr>
      </w:pPr>
    </w:p>
    <w:p w14:paraId="5107C895" w14:textId="77777777" w:rsidR="00B74589" w:rsidRDefault="00B74589" w:rsidP="00B26622">
      <w:pPr>
        <w:rPr>
          <w:rFonts w:ascii="Aptos" w:eastAsia="Times New Roman" w:hAnsi="Aptos" w:cstheme="majorHAnsi"/>
          <w:color w:val="333333"/>
          <w:sz w:val="20"/>
          <w:szCs w:val="20"/>
          <w:lang w:eastAsia="en-GB"/>
        </w:rPr>
      </w:pPr>
    </w:p>
    <w:p w14:paraId="1E7132F3" w14:textId="77777777" w:rsidR="00B95019" w:rsidRDefault="00B95019" w:rsidP="00B26622">
      <w:pPr>
        <w:rPr>
          <w:rFonts w:ascii="Aptos" w:hAnsi="Aptos"/>
        </w:rPr>
      </w:pPr>
    </w:p>
    <w:p w14:paraId="0DBD616B" w14:textId="77777777" w:rsidR="00B95019" w:rsidRDefault="00B95019" w:rsidP="00B26622">
      <w:pPr>
        <w:rPr>
          <w:rFonts w:ascii="Aptos" w:hAnsi="Aptos"/>
        </w:rPr>
      </w:pPr>
    </w:p>
    <w:p w14:paraId="30FD25CD" w14:textId="77777777" w:rsidR="00B95019" w:rsidRDefault="00B95019" w:rsidP="00B26622">
      <w:pPr>
        <w:rPr>
          <w:rFonts w:ascii="Aptos" w:hAnsi="Aptos"/>
        </w:rPr>
      </w:pPr>
    </w:p>
    <w:p w14:paraId="461D94BF" w14:textId="354EF441" w:rsidR="00B74589" w:rsidRPr="00B95019" w:rsidRDefault="008532E8" w:rsidP="00B26622">
      <w:pPr>
        <w:rPr>
          <w:rFonts w:ascii="Aptos" w:eastAsia="Times New Roman" w:hAnsi="Aptos" w:cstheme="majorHAnsi"/>
          <w:color w:val="333333"/>
          <w:sz w:val="20"/>
          <w:szCs w:val="20"/>
          <w:lang w:eastAsia="en-GB"/>
        </w:rPr>
      </w:pPr>
      <w:r w:rsidRPr="00B95019">
        <w:rPr>
          <w:rFonts w:ascii="Aptos" w:hAnsi="Aptos"/>
        </w:rPr>
        <w:t xml:space="preserve">Further details of the requirements of the Scheme </w:t>
      </w:r>
      <w:r w:rsidR="00B95019" w:rsidRPr="00B95019">
        <w:rPr>
          <w:rFonts w:ascii="Aptos" w:hAnsi="Aptos"/>
        </w:rPr>
        <w:t xml:space="preserve">for QIs </w:t>
      </w:r>
      <w:r w:rsidRPr="00B95019">
        <w:rPr>
          <w:rFonts w:ascii="Aptos" w:hAnsi="Aptos"/>
        </w:rPr>
        <w:t>are available on the Diocesan website</w:t>
      </w:r>
      <w:r w:rsidR="00B95019" w:rsidRPr="00B95019">
        <w:rPr>
          <w:rFonts w:ascii="Aptos" w:hAnsi="Aptos"/>
        </w:rPr>
        <w:t xml:space="preserve">: </w:t>
      </w:r>
      <w:hyperlink r:id="rId11" w:history="1">
        <w:r w:rsidR="00B95019" w:rsidRPr="00B95019">
          <w:rPr>
            <w:rStyle w:val="Hyperlink"/>
            <w:rFonts w:ascii="Aptos" w:hAnsi="Aptos"/>
          </w:rPr>
          <w:t>Quinquennial Inspections</w:t>
        </w:r>
      </w:hyperlink>
      <w:r w:rsidR="00B95019" w:rsidRPr="00B95019">
        <w:rPr>
          <w:rFonts w:ascii="Aptos" w:hAnsi="Aptos"/>
        </w:rPr>
        <w:t xml:space="preserve">. </w:t>
      </w:r>
    </w:p>
    <w:p w14:paraId="727C9603" w14:textId="77777777" w:rsidR="00B74589" w:rsidRDefault="00B74589" w:rsidP="00B26622">
      <w:pPr>
        <w:rPr>
          <w:rFonts w:ascii="Aptos" w:eastAsia="Times New Roman" w:hAnsi="Aptos" w:cstheme="majorHAnsi"/>
          <w:color w:val="333333"/>
          <w:sz w:val="20"/>
          <w:szCs w:val="20"/>
          <w:lang w:eastAsia="en-GB"/>
        </w:rPr>
      </w:pPr>
    </w:p>
    <w:p w14:paraId="364C1F9D" w14:textId="77777777" w:rsidR="00B74589" w:rsidRDefault="00B74589" w:rsidP="00B26622">
      <w:pPr>
        <w:rPr>
          <w:rFonts w:ascii="Aptos" w:eastAsia="Times New Roman" w:hAnsi="Aptos" w:cstheme="majorHAnsi"/>
          <w:color w:val="333333"/>
          <w:sz w:val="20"/>
          <w:szCs w:val="20"/>
          <w:lang w:eastAsia="en-GB"/>
        </w:rPr>
      </w:pPr>
    </w:p>
    <w:p w14:paraId="1E7AB51D" w14:textId="77777777" w:rsidR="00B74589" w:rsidRDefault="00B74589" w:rsidP="00B26622">
      <w:pPr>
        <w:rPr>
          <w:rFonts w:ascii="Aptos" w:eastAsia="Times New Roman" w:hAnsi="Aptos" w:cstheme="majorHAnsi"/>
          <w:color w:val="333333"/>
          <w:sz w:val="20"/>
          <w:szCs w:val="20"/>
          <w:lang w:eastAsia="en-GB"/>
        </w:rPr>
      </w:pPr>
    </w:p>
    <w:p w14:paraId="4BD84EA4" w14:textId="77777777" w:rsidR="00B95019" w:rsidRDefault="00B95019" w:rsidP="00B26622">
      <w:pPr>
        <w:rPr>
          <w:rFonts w:ascii="Aptos" w:eastAsia="Times New Roman" w:hAnsi="Aptos" w:cstheme="majorHAnsi"/>
          <w:color w:val="333333"/>
          <w:sz w:val="20"/>
          <w:szCs w:val="20"/>
          <w:lang w:eastAsia="en-GB"/>
        </w:rPr>
      </w:pPr>
    </w:p>
    <w:p w14:paraId="626245ED" w14:textId="68DEBECD" w:rsidR="00B74589" w:rsidRPr="00226BD4" w:rsidRDefault="00226BD4" w:rsidP="00B26622">
      <w:pPr>
        <w:rPr>
          <w:rFonts w:ascii="Aptos" w:eastAsia="Times New Roman" w:hAnsi="Aptos" w:cstheme="majorHAnsi"/>
          <w:i/>
          <w:iCs/>
          <w:color w:val="333333"/>
          <w:sz w:val="20"/>
          <w:szCs w:val="20"/>
          <w:lang w:eastAsia="en-GB"/>
        </w:rPr>
      </w:pPr>
      <w:r w:rsidRPr="00226BD4">
        <w:rPr>
          <w:rFonts w:ascii="Aptos" w:eastAsia="Times New Roman" w:hAnsi="Aptos" w:cstheme="majorHAnsi"/>
          <w:i/>
          <w:iCs/>
          <w:color w:val="333333"/>
          <w:sz w:val="20"/>
          <w:szCs w:val="20"/>
          <w:lang w:eastAsia="en-GB"/>
        </w:rPr>
        <w:t xml:space="preserve">When used to </w:t>
      </w:r>
      <w:r>
        <w:rPr>
          <w:rFonts w:ascii="Aptos" w:eastAsia="Times New Roman" w:hAnsi="Aptos" w:cstheme="majorHAnsi"/>
          <w:i/>
          <w:iCs/>
          <w:color w:val="333333"/>
          <w:sz w:val="20"/>
          <w:szCs w:val="20"/>
          <w:lang w:eastAsia="en-GB"/>
        </w:rPr>
        <w:t>obtain</w:t>
      </w:r>
      <w:r w:rsidRPr="00226BD4">
        <w:rPr>
          <w:rFonts w:ascii="Aptos" w:eastAsia="Times New Roman" w:hAnsi="Aptos" w:cstheme="majorHAnsi"/>
          <w:i/>
          <w:iCs/>
          <w:color w:val="333333"/>
          <w:sz w:val="20"/>
          <w:szCs w:val="20"/>
          <w:lang w:eastAsia="en-GB"/>
        </w:rPr>
        <w:t xml:space="preserve"> at least 3 </w:t>
      </w:r>
      <w:r>
        <w:rPr>
          <w:rFonts w:ascii="Aptos" w:eastAsia="Times New Roman" w:hAnsi="Aptos" w:cstheme="majorHAnsi"/>
          <w:i/>
          <w:iCs/>
          <w:color w:val="333333"/>
          <w:sz w:val="20"/>
          <w:szCs w:val="20"/>
          <w:lang w:eastAsia="en-GB"/>
        </w:rPr>
        <w:t xml:space="preserve">competitive </w:t>
      </w:r>
      <w:r w:rsidRPr="00226BD4">
        <w:rPr>
          <w:rFonts w:ascii="Aptos" w:eastAsia="Times New Roman" w:hAnsi="Aptos" w:cstheme="majorHAnsi"/>
          <w:i/>
          <w:iCs/>
          <w:color w:val="333333"/>
          <w:sz w:val="20"/>
          <w:szCs w:val="20"/>
          <w:lang w:eastAsia="en-GB"/>
        </w:rPr>
        <w:t>quotes, this form and</w:t>
      </w:r>
      <w:r w:rsidR="00BC7B28">
        <w:rPr>
          <w:rFonts w:ascii="Aptos" w:eastAsia="Times New Roman" w:hAnsi="Aptos" w:cstheme="majorHAnsi"/>
          <w:i/>
          <w:iCs/>
          <w:color w:val="333333"/>
          <w:sz w:val="20"/>
          <w:szCs w:val="20"/>
          <w:lang w:eastAsia="en-GB"/>
        </w:rPr>
        <w:t xml:space="preserve"> other</w:t>
      </w:r>
      <w:r w:rsidRPr="00226BD4">
        <w:rPr>
          <w:rFonts w:ascii="Aptos" w:eastAsia="Times New Roman" w:hAnsi="Aptos" w:cstheme="majorHAnsi"/>
          <w:i/>
          <w:iCs/>
          <w:color w:val="333333"/>
          <w:sz w:val="20"/>
          <w:szCs w:val="20"/>
          <w:lang w:eastAsia="en-GB"/>
        </w:rPr>
        <w:t xml:space="preserve"> evidence of the </w:t>
      </w:r>
      <w:r w:rsidR="00BC7B28">
        <w:rPr>
          <w:rFonts w:ascii="Aptos" w:eastAsia="Times New Roman" w:hAnsi="Aptos" w:cstheme="majorHAnsi"/>
          <w:i/>
          <w:iCs/>
          <w:color w:val="333333"/>
          <w:sz w:val="20"/>
          <w:szCs w:val="20"/>
          <w:lang w:eastAsia="en-GB"/>
        </w:rPr>
        <w:t>appointment process</w:t>
      </w:r>
      <w:r w:rsidRPr="00226BD4">
        <w:rPr>
          <w:rFonts w:ascii="Aptos" w:eastAsia="Times New Roman" w:hAnsi="Aptos" w:cstheme="majorHAnsi"/>
          <w:i/>
          <w:iCs/>
          <w:color w:val="333333"/>
          <w:sz w:val="20"/>
          <w:szCs w:val="20"/>
          <w:lang w:eastAsia="en-GB"/>
        </w:rPr>
        <w:t xml:space="preserve">, should cover fee appointments between £10k - £50k for </w:t>
      </w:r>
      <w:r w:rsidR="008C12A4">
        <w:rPr>
          <w:rFonts w:ascii="Aptos" w:eastAsia="Times New Roman" w:hAnsi="Aptos" w:cstheme="majorHAnsi"/>
          <w:i/>
          <w:iCs/>
          <w:color w:val="333333"/>
          <w:sz w:val="20"/>
          <w:szCs w:val="20"/>
          <w:lang w:eastAsia="en-GB"/>
        </w:rPr>
        <w:t>repair</w:t>
      </w:r>
      <w:r w:rsidRPr="00226BD4">
        <w:rPr>
          <w:rFonts w:ascii="Aptos" w:eastAsia="Times New Roman" w:hAnsi="Aptos" w:cstheme="majorHAnsi"/>
          <w:i/>
          <w:iCs/>
          <w:color w:val="333333"/>
          <w:sz w:val="20"/>
          <w:szCs w:val="20"/>
          <w:lang w:eastAsia="en-GB"/>
        </w:rPr>
        <w:t xml:space="preserve"> work up to £384,000 based on a fee of 13%</w:t>
      </w:r>
      <w:r w:rsidR="00D055F9">
        <w:rPr>
          <w:rFonts w:ascii="Aptos" w:eastAsia="Times New Roman" w:hAnsi="Aptos" w:cstheme="majorHAnsi"/>
          <w:i/>
          <w:iCs/>
          <w:color w:val="333333"/>
          <w:sz w:val="20"/>
          <w:szCs w:val="20"/>
          <w:lang w:eastAsia="en-GB"/>
        </w:rPr>
        <w:t>, in the 5 years after appointmen</w:t>
      </w:r>
      <w:r w:rsidR="00CE4DA1">
        <w:rPr>
          <w:rFonts w:ascii="Aptos" w:eastAsia="Times New Roman" w:hAnsi="Aptos" w:cstheme="majorHAnsi"/>
          <w:i/>
          <w:iCs/>
          <w:color w:val="333333"/>
          <w:sz w:val="20"/>
          <w:szCs w:val="20"/>
          <w:lang w:eastAsia="en-GB"/>
        </w:rPr>
        <w:t>t</w:t>
      </w:r>
      <w:r w:rsidRPr="00226BD4">
        <w:rPr>
          <w:rFonts w:ascii="Aptos" w:eastAsia="Times New Roman" w:hAnsi="Aptos" w:cstheme="majorHAnsi"/>
          <w:i/>
          <w:iCs/>
          <w:color w:val="333333"/>
          <w:sz w:val="20"/>
          <w:szCs w:val="20"/>
          <w:lang w:eastAsia="en-GB"/>
        </w:rPr>
        <w:t>.</w:t>
      </w:r>
    </w:p>
    <w:p w14:paraId="758946BB" w14:textId="77777777" w:rsidR="00B74589" w:rsidRDefault="00B74589" w:rsidP="00B26622">
      <w:pPr>
        <w:rPr>
          <w:rFonts w:ascii="Aptos" w:eastAsia="Times New Roman" w:hAnsi="Aptos" w:cstheme="majorHAnsi"/>
          <w:color w:val="333333"/>
          <w:sz w:val="20"/>
          <w:szCs w:val="20"/>
          <w:lang w:eastAsia="en-GB"/>
        </w:rPr>
      </w:pPr>
    </w:p>
    <w:sectPr w:rsidR="00B74589" w:rsidSect="003B5046">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FAF98" w14:textId="77777777" w:rsidR="000C4D38" w:rsidRDefault="000C4D38" w:rsidP="003A443D">
      <w:pPr>
        <w:spacing w:after="0" w:line="240" w:lineRule="auto"/>
      </w:pPr>
      <w:r>
        <w:separator/>
      </w:r>
    </w:p>
  </w:endnote>
  <w:endnote w:type="continuationSeparator" w:id="0">
    <w:p w14:paraId="540828F7" w14:textId="77777777" w:rsidR="000C4D38" w:rsidRDefault="000C4D38" w:rsidP="003A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D3CA5" w14:textId="68843137" w:rsidR="000F4511" w:rsidRPr="00460854" w:rsidRDefault="002328D8" w:rsidP="00E942B7">
    <w:pPr>
      <w:pStyle w:val="Footer"/>
      <w:tabs>
        <w:tab w:val="clear" w:pos="4513"/>
        <w:tab w:val="clear" w:pos="9026"/>
        <w:tab w:val="left" w:pos="1710"/>
      </w:tabs>
      <w:rPr>
        <w:rFonts w:ascii="Aptos" w:hAnsi="Aptos" w:cs="Arial"/>
        <w:sz w:val="16"/>
        <w:szCs w:val="16"/>
      </w:rPr>
    </w:pPr>
    <w:r w:rsidRPr="002328D8">
      <w:rPr>
        <w:rFonts w:ascii="Aptos" w:hAnsi="Aptos" w:cs="Arial"/>
        <w:noProof/>
        <w:sz w:val="16"/>
        <w:szCs w:val="16"/>
      </w:rPr>
      <mc:AlternateContent>
        <mc:Choice Requires="wps">
          <w:drawing>
            <wp:anchor distT="45720" distB="45720" distL="114300" distR="114300" simplePos="0" relativeHeight="251660288" behindDoc="0" locked="0" layoutInCell="1" allowOverlap="1" wp14:anchorId="3260F262" wp14:editId="658EDD1D">
              <wp:simplePos x="0" y="0"/>
              <wp:positionH relativeFrom="column">
                <wp:posOffset>3780790</wp:posOffset>
              </wp:positionH>
              <wp:positionV relativeFrom="paragraph">
                <wp:posOffset>-60325</wp:posOffset>
              </wp:positionV>
              <wp:extent cx="2847975" cy="1404620"/>
              <wp:effectExtent l="0" t="0" r="952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4620"/>
                      </a:xfrm>
                      <a:prstGeom prst="rect">
                        <a:avLst/>
                      </a:prstGeom>
                      <a:solidFill>
                        <a:srgbClr val="FFFFFF"/>
                      </a:solidFill>
                      <a:ln w="9525">
                        <a:noFill/>
                        <a:miter lim="800000"/>
                        <a:headEnd/>
                        <a:tailEnd/>
                      </a:ln>
                    </wps:spPr>
                    <wps:txbx>
                      <w:txbxContent>
                        <w:p w14:paraId="018500A5" w14:textId="28B5331D" w:rsidR="002328D8" w:rsidRPr="003B38CE" w:rsidRDefault="002328D8">
                          <w:pPr>
                            <w:rPr>
                              <w:i/>
                              <w:iCs/>
                            </w:rPr>
                          </w:pPr>
                          <w:r w:rsidRPr="003B38CE">
                            <w:rPr>
                              <w:rFonts w:ascii="Aptos" w:hAnsi="Aptos" w:cs="Arial"/>
                              <w:i/>
                              <w:iCs/>
                              <w:sz w:val="16"/>
                              <w:szCs w:val="16"/>
                            </w:rPr>
                            <w:t>Based on a document produced by the Diocese of Leicester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0F262" id="_x0000_t202" coordsize="21600,21600" o:spt="202" path="m,l,21600r21600,l21600,xe">
              <v:stroke joinstyle="miter"/>
              <v:path gradientshapeok="t" o:connecttype="rect"/>
            </v:shapetype>
            <v:shape id="Text Box 2" o:spid="_x0000_s1026" type="#_x0000_t202" style="position:absolute;margin-left:297.7pt;margin-top:-4.75pt;width:224.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IDgIAAPcDAAAOAAAAZHJzL2Uyb0RvYy54bWysU9tu2zAMfR+wfxD0vtgJkiYx4hRdugwD&#10;ugvQ7QNkWY6FyaJGqbGzrx8lp2nQvQ3Tg0CK1BF5eLS5HTrDjgq9Blvy6STnTFkJtbaHkv/4vn+3&#10;4swHYWthwKqSn5Tnt9u3bza9K9QMWjC1QkYg1he9K3kbgiuyzMtWdcJPwClLwQawE4FcPGQ1ip7Q&#10;O5PN8vwm6wFrhyCV93R6Pwb5NuE3jZLha9N4FZgpOdUW0o5pr+KebTeiOKBwrZbnMsQ/VNEJbenR&#10;C9S9CII9of4LqtMSwUMTJhK6DJpGS5V6oG6m+atuHlvhVOqFyPHuQpP/f7Dyy/HRfUMWhvcw0ABT&#10;E949gPzpmYVdK+xB3SFC3ypR08PTSFnWO1+cr0aqfeEjSNV/hpqGLJ4CJKChwS6yQn0yQqcBnC6k&#10;qyEwSYez1Xy5Xi44kxSbzvP5zSyNJRPF83WHPnxU0LFolBxpqgleHB98iOWI4jklvubB6HqvjUkO&#10;HqqdQXYUpIB9WqmDV2nGsr7k68VskZAtxPtJHJ0OpFCju5Kv8rhGzUQ6Ptg6pQShzWhTJcae+YmU&#10;jOSEoRooMfJUQX0iphBGJdLPIaMF/M1ZTyosuf/1JFBxZj5ZYns9nc+jbJMzXyyJGobXkeo6Iqwk&#10;qJIHzkZzF5LUEw/ujqay14mvl0rOtZK6Eo3nnxDle+2nrJf/uv0DAAD//wMAUEsDBBQABgAIAAAA&#10;IQAC4jKl4AAAAAsBAAAPAAAAZHJzL2Rvd25yZXYueG1sTI/LTsMwEEX3SPyDNUjsWielARIyqSoq&#10;NiyQWpBg6caTOCJ+yHbT8Pe4K1iO7tG9Z+rNrEc2kQ+DNQj5MgNGprVyMD3Cx/vL4hFYiMJIMVpD&#10;CD8UYNNcX9WikvZs9jQdYs9SiQmVQFAxuorz0CrSIiytI5OyznotYjp9z6UX51SuR77KsnuuxWDS&#10;ghKOnhW134eTRvjUapA7//bVyXHavXbbws3eId7ezNsnYJHm+AfDRT+pQ5OcjvZkZGAjQlEW64Qi&#10;LMoC2AXI1nclsCPCKs8fgDc1//9D8wsAAP//AwBQSwECLQAUAAYACAAAACEAtoM4kv4AAADhAQAA&#10;EwAAAAAAAAAAAAAAAAAAAAAAW0NvbnRlbnRfVHlwZXNdLnhtbFBLAQItABQABgAIAAAAIQA4/SH/&#10;1gAAAJQBAAALAAAAAAAAAAAAAAAAAC8BAABfcmVscy8ucmVsc1BLAQItABQABgAIAAAAIQAN/nbI&#10;DgIAAPcDAAAOAAAAAAAAAAAAAAAAAC4CAABkcnMvZTJvRG9jLnhtbFBLAQItABQABgAIAAAAIQAC&#10;4jKl4AAAAAsBAAAPAAAAAAAAAAAAAAAAAGgEAABkcnMvZG93bnJldi54bWxQSwUGAAAAAAQABADz&#10;AAAAdQUAAAAA&#10;" stroked="f">
              <v:textbox style="mso-fit-shape-to-text:t">
                <w:txbxContent>
                  <w:p w14:paraId="018500A5" w14:textId="28B5331D" w:rsidR="002328D8" w:rsidRPr="003B38CE" w:rsidRDefault="002328D8">
                    <w:pPr>
                      <w:rPr>
                        <w:i/>
                        <w:iCs/>
                      </w:rPr>
                    </w:pPr>
                    <w:r w:rsidRPr="003B38CE">
                      <w:rPr>
                        <w:rFonts w:ascii="Aptos" w:hAnsi="Aptos" w:cs="Arial"/>
                        <w:i/>
                        <w:iCs/>
                        <w:sz w:val="16"/>
                        <w:szCs w:val="16"/>
                      </w:rPr>
                      <w:t>Based on a document produced by the Diocese of Leicester</w:t>
                    </w:r>
                  </w:p>
                </w:txbxContent>
              </v:textbox>
              <w10:wrap type="square"/>
            </v:shape>
          </w:pict>
        </mc:Fallback>
      </mc:AlternateContent>
    </w:r>
    <w:r w:rsidR="00460854" w:rsidRPr="00460854">
      <w:rPr>
        <w:rFonts w:ascii="Aptos" w:hAnsi="Aptos" w:cs="Arial"/>
        <w:sz w:val="16"/>
        <w:szCs w:val="16"/>
      </w:rPr>
      <w:t>Dec 2024 v1</w:t>
    </w:r>
    <w:r w:rsidR="00E942B7">
      <w:rPr>
        <w:rFonts w:ascii="Aptos" w:hAnsi="Aptos" w:cs="Arial"/>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24F94" w14:textId="77777777" w:rsidR="000C4D38" w:rsidRDefault="000C4D38" w:rsidP="003A443D">
      <w:pPr>
        <w:spacing w:after="0" w:line="240" w:lineRule="auto"/>
      </w:pPr>
      <w:r>
        <w:separator/>
      </w:r>
    </w:p>
  </w:footnote>
  <w:footnote w:type="continuationSeparator" w:id="0">
    <w:p w14:paraId="4D09A0F9" w14:textId="77777777" w:rsidR="000C4D38" w:rsidRDefault="000C4D38" w:rsidP="003A4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392C" w14:textId="1656367C" w:rsidR="00A909B5" w:rsidRPr="001B1A03" w:rsidRDefault="003B5046" w:rsidP="001B1A03">
    <w:pPr>
      <w:pStyle w:val="Header"/>
      <w:jc w:val="center"/>
      <w:rPr>
        <w:rFonts w:ascii="Gill Sans MT" w:hAnsi="Gill Sans MT"/>
        <w:sz w:val="28"/>
        <w:lang w:val="en-US"/>
      </w:rPr>
    </w:pPr>
    <w:r>
      <w:rPr>
        <w:rFonts w:ascii="Gill Sans MT" w:hAnsi="Gill Sans MT"/>
        <w:b/>
        <w:noProof/>
        <w:sz w:val="24"/>
        <w:lang w:val="en-US"/>
      </w:rPr>
      <w:drawing>
        <wp:anchor distT="0" distB="0" distL="114300" distR="114300" simplePos="0" relativeHeight="251658240" behindDoc="1" locked="0" layoutInCell="1" allowOverlap="1" wp14:anchorId="0474FAE8" wp14:editId="1EF3C0CC">
          <wp:simplePos x="0" y="0"/>
          <wp:positionH relativeFrom="column">
            <wp:posOffset>4867275</wp:posOffset>
          </wp:positionH>
          <wp:positionV relativeFrom="paragraph">
            <wp:posOffset>-201930</wp:posOffset>
          </wp:positionV>
          <wp:extent cx="1603999" cy="432000"/>
          <wp:effectExtent l="0" t="0" r="0" b="6350"/>
          <wp:wrapTight wrapText="bothSides">
            <wp:wrapPolygon edited="0">
              <wp:start x="0" y="0"/>
              <wp:lineTo x="0" y="20965"/>
              <wp:lineTo x="21301" y="20965"/>
              <wp:lineTo x="21301" y="0"/>
              <wp:lineTo x="0" y="0"/>
            </wp:wrapPolygon>
          </wp:wrapTight>
          <wp:docPr id="45274481"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18577" name="Picture 1" descr="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3999" cy="432000"/>
                  </a:xfrm>
                  <a:prstGeom prst="rect">
                    <a:avLst/>
                  </a:prstGeom>
                </pic:spPr>
              </pic:pic>
            </a:graphicData>
          </a:graphic>
        </wp:anchor>
      </w:drawing>
    </w:r>
    <w:r w:rsidR="001B1A03" w:rsidRPr="001B1A03">
      <w:rPr>
        <w:rFonts w:ascii="Gill Sans MT" w:hAnsi="Gill Sans MT"/>
        <w:b/>
        <w:sz w:val="24"/>
        <w:lang w:val="en-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8E3"/>
    <w:multiLevelType w:val="multilevel"/>
    <w:tmpl w:val="4BD8230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BF4B91"/>
    <w:multiLevelType w:val="hybridMultilevel"/>
    <w:tmpl w:val="8140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8451E"/>
    <w:multiLevelType w:val="hybridMultilevel"/>
    <w:tmpl w:val="44606E90"/>
    <w:lvl w:ilvl="0" w:tplc="87F6616E">
      <w:numFmt w:val="bullet"/>
      <w:lvlText w:val="-"/>
      <w:lvlJc w:val="left"/>
      <w:pPr>
        <w:ind w:left="720" w:hanging="360"/>
      </w:pPr>
      <w:rPr>
        <w:rFonts w:ascii="Gill Sans MT" w:eastAsia="Times New Roman" w:hAnsi="Gill Sans M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639D2"/>
    <w:multiLevelType w:val="hybridMultilevel"/>
    <w:tmpl w:val="70A4B5FE"/>
    <w:lvl w:ilvl="0" w:tplc="D1346F6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C7BF9"/>
    <w:multiLevelType w:val="hybridMultilevel"/>
    <w:tmpl w:val="986E1DE0"/>
    <w:lvl w:ilvl="0" w:tplc="BAFAC06C">
      <w:numFmt w:val="bullet"/>
      <w:lvlText w:val="-"/>
      <w:lvlJc w:val="left"/>
      <w:pPr>
        <w:ind w:left="720" w:hanging="360"/>
      </w:pPr>
      <w:rPr>
        <w:rFonts w:ascii="Gill Sans MT" w:eastAsia="Times New Roman" w:hAnsi="Gill Sans M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6006A4"/>
    <w:multiLevelType w:val="hybridMultilevel"/>
    <w:tmpl w:val="4DA6312E"/>
    <w:lvl w:ilvl="0" w:tplc="4330065C">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B6644"/>
    <w:multiLevelType w:val="hybridMultilevel"/>
    <w:tmpl w:val="C6789986"/>
    <w:lvl w:ilvl="0" w:tplc="607610B8">
      <w:numFmt w:val="bullet"/>
      <w:lvlText w:val="-"/>
      <w:lvlJc w:val="left"/>
      <w:pPr>
        <w:ind w:left="720" w:hanging="360"/>
      </w:pPr>
      <w:rPr>
        <w:rFonts w:ascii="Gill Sans MT" w:eastAsia="Calibri" w:hAnsi="Gill Sans M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97D2C80"/>
    <w:multiLevelType w:val="hybridMultilevel"/>
    <w:tmpl w:val="BDEEE8E0"/>
    <w:lvl w:ilvl="0" w:tplc="879A9986">
      <w:start w:val="1"/>
      <w:numFmt w:val="lowerLetter"/>
      <w:lvlText w:val="%1)"/>
      <w:lvlJc w:val="left"/>
      <w:pPr>
        <w:ind w:left="1800" w:hanging="360"/>
      </w:pPr>
      <w:rPr>
        <w:rFonts w:ascii="Gill Sans MT" w:eastAsia="Times New Roman" w:hAnsi="Gill Sans MT" w:cstheme="majorHAns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B221B07"/>
    <w:multiLevelType w:val="hybridMultilevel"/>
    <w:tmpl w:val="0382CB6C"/>
    <w:lvl w:ilvl="0" w:tplc="99C00230">
      <w:start w:val="1"/>
      <w:numFmt w:val="decimal"/>
      <w:lvlText w:val="%1)"/>
      <w:lvlJc w:val="left"/>
      <w:pPr>
        <w:ind w:left="1800" w:hanging="360"/>
      </w:pPr>
      <w:rPr>
        <w:rFonts w:ascii="Gill Sans MT" w:eastAsia="Times New Roman" w:hAnsi="Gill Sans MT" w:cstheme="majorHAns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D533B80"/>
    <w:multiLevelType w:val="hybridMultilevel"/>
    <w:tmpl w:val="C45217B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85C6A"/>
    <w:multiLevelType w:val="hybridMultilevel"/>
    <w:tmpl w:val="AE660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807D7C"/>
    <w:multiLevelType w:val="multilevel"/>
    <w:tmpl w:val="9C6ECA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57E52746"/>
    <w:multiLevelType w:val="hybridMultilevel"/>
    <w:tmpl w:val="45789FC2"/>
    <w:lvl w:ilvl="0" w:tplc="60ACFAAE">
      <w:start w:val="1"/>
      <w:numFmt w:val="decimalZero"/>
      <w:lvlText w:val="%1"/>
      <w:lvlJc w:val="left"/>
      <w:pPr>
        <w:ind w:left="720" w:hanging="360"/>
      </w:pPr>
      <w:rPr>
        <w:rFonts w:ascii="Gill Sans MT" w:eastAsia="Times New Roman" w:hAnsi="Gill Sans MT" w:cstheme="maj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9AA1E62"/>
    <w:multiLevelType w:val="hybridMultilevel"/>
    <w:tmpl w:val="E71006D6"/>
    <w:lvl w:ilvl="0" w:tplc="7046C1EA">
      <w:numFmt w:val="bullet"/>
      <w:lvlText w:val="-"/>
      <w:lvlJc w:val="left"/>
      <w:pPr>
        <w:ind w:left="720" w:hanging="360"/>
      </w:pPr>
      <w:rPr>
        <w:rFonts w:ascii="Gill Sans MT" w:eastAsia="Times New Roman" w:hAnsi="Gill Sans M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1C62E1"/>
    <w:multiLevelType w:val="hybridMultilevel"/>
    <w:tmpl w:val="D88C2F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E96B1C"/>
    <w:multiLevelType w:val="hybridMultilevel"/>
    <w:tmpl w:val="C1009872"/>
    <w:lvl w:ilvl="0" w:tplc="4330065C">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528134">
    <w:abstractNumId w:val="11"/>
  </w:num>
  <w:num w:numId="2" w16cid:durableId="1868367415">
    <w:abstractNumId w:val="5"/>
  </w:num>
  <w:num w:numId="3" w16cid:durableId="2013558838">
    <w:abstractNumId w:val="3"/>
  </w:num>
  <w:num w:numId="4" w16cid:durableId="235361730">
    <w:abstractNumId w:val="13"/>
  </w:num>
  <w:num w:numId="5" w16cid:durableId="2004115964">
    <w:abstractNumId w:val="6"/>
  </w:num>
  <w:num w:numId="6" w16cid:durableId="851186255">
    <w:abstractNumId w:val="10"/>
  </w:num>
  <w:num w:numId="7" w16cid:durableId="2093425588">
    <w:abstractNumId w:val="8"/>
  </w:num>
  <w:num w:numId="8" w16cid:durableId="445662198">
    <w:abstractNumId w:val="7"/>
  </w:num>
  <w:num w:numId="9" w16cid:durableId="2084788409">
    <w:abstractNumId w:val="15"/>
  </w:num>
  <w:num w:numId="10" w16cid:durableId="767970140">
    <w:abstractNumId w:val="0"/>
  </w:num>
  <w:num w:numId="11" w16cid:durableId="25565701">
    <w:abstractNumId w:val="4"/>
  </w:num>
  <w:num w:numId="12" w16cid:durableId="19421034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8725698">
    <w:abstractNumId w:val="12"/>
  </w:num>
  <w:num w:numId="14" w16cid:durableId="419759909">
    <w:abstractNumId w:val="9"/>
  </w:num>
  <w:num w:numId="15" w16cid:durableId="2026007872">
    <w:abstractNumId w:val="2"/>
  </w:num>
  <w:num w:numId="16" w16cid:durableId="1854418955">
    <w:abstractNumId w:val="14"/>
  </w:num>
  <w:num w:numId="17" w16cid:durableId="1654212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F7"/>
    <w:rsid w:val="00007ADB"/>
    <w:rsid w:val="00014470"/>
    <w:rsid w:val="000214A0"/>
    <w:rsid w:val="000247E6"/>
    <w:rsid w:val="00034C6D"/>
    <w:rsid w:val="000373A4"/>
    <w:rsid w:val="000516DB"/>
    <w:rsid w:val="000520F3"/>
    <w:rsid w:val="00052C02"/>
    <w:rsid w:val="00057990"/>
    <w:rsid w:val="000735C9"/>
    <w:rsid w:val="00077E33"/>
    <w:rsid w:val="000853D2"/>
    <w:rsid w:val="000B36BD"/>
    <w:rsid w:val="000B3E75"/>
    <w:rsid w:val="000C06E4"/>
    <w:rsid w:val="000C4D38"/>
    <w:rsid w:val="000E3AF0"/>
    <w:rsid w:val="000E3B1F"/>
    <w:rsid w:val="000F4511"/>
    <w:rsid w:val="001102A2"/>
    <w:rsid w:val="00114DE5"/>
    <w:rsid w:val="001171DB"/>
    <w:rsid w:val="00120B91"/>
    <w:rsid w:val="00121EE7"/>
    <w:rsid w:val="00153831"/>
    <w:rsid w:val="0015431E"/>
    <w:rsid w:val="00161407"/>
    <w:rsid w:val="0016229D"/>
    <w:rsid w:val="001707FA"/>
    <w:rsid w:val="00174AB7"/>
    <w:rsid w:val="00185907"/>
    <w:rsid w:val="00190C22"/>
    <w:rsid w:val="00191764"/>
    <w:rsid w:val="001A6C65"/>
    <w:rsid w:val="001B069C"/>
    <w:rsid w:val="001B1A03"/>
    <w:rsid w:val="001B67F7"/>
    <w:rsid w:val="001D4CEC"/>
    <w:rsid w:val="001E22F5"/>
    <w:rsid w:val="001E266F"/>
    <w:rsid w:val="001E66BF"/>
    <w:rsid w:val="001E7D69"/>
    <w:rsid w:val="001F1391"/>
    <w:rsid w:val="001F2DFC"/>
    <w:rsid w:val="001F4D57"/>
    <w:rsid w:val="0020191B"/>
    <w:rsid w:val="00202614"/>
    <w:rsid w:val="00210883"/>
    <w:rsid w:val="0022616F"/>
    <w:rsid w:val="00226BD4"/>
    <w:rsid w:val="002328D8"/>
    <w:rsid w:val="00245D21"/>
    <w:rsid w:val="0024737F"/>
    <w:rsid w:val="00272D99"/>
    <w:rsid w:val="00282FB7"/>
    <w:rsid w:val="0028495D"/>
    <w:rsid w:val="002D6D45"/>
    <w:rsid w:val="002E3B12"/>
    <w:rsid w:val="002E3FE6"/>
    <w:rsid w:val="002F1FB3"/>
    <w:rsid w:val="002F3697"/>
    <w:rsid w:val="002F7AB5"/>
    <w:rsid w:val="00300F62"/>
    <w:rsid w:val="00307F97"/>
    <w:rsid w:val="00313AD2"/>
    <w:rsid w:val="00313ED9"/>
    <w:rsid w:val="0032453C"/>
    <w:rsid w:val="0033545C"/>
    <w:rsid w:val="0034003B"/>
    <w:rsid w:val="003559E4"/>
    <w:rsid w:val="0035724C"/>
    <w:rsid w:val="003574D2"/>
    <w:rsid w:val="00357E06"/>
    <w:rsid w:val="00363226"/>
    <w:rsid w:val="00376344"/>
    <w:rsid w:val="00382EF0"/>
    <w:rsid w:val="00395746"/>
    <w:rsid w:val="00396406"/>
    <w:rsid w:val="00397328"/>
    <w:rsid w:val="003A40AA"/>
    <w:rsid w:val="003A443D"/>
    <w:rsid w:val="003B1C61"/>
    <w:rsid w:val="003B1EAA"/>
    <w:rsid w:val="003B236C"/>
    <w:rsid w:val="003B38CE"/>
    <w:rsid w:val="003B43C4"/>
    <w:rsid w:val="003B4880"/>
    <w:rsid w:val="003B5046"/>
    <w:rsid w:val="003C1588"/>
    <w:rsid w:val="003D2FC6"/>
    <w:rsid w:val="003D4166"/>
    <w:rsid w:val="003E0E9B"/>
    <w:rsid w:val="003F4799"/>
    <w:rsid w:val="003F4D15"/>
    <w:rsid w:val="003F5DDC"/>
    <w:rsid w:val="00400640"/>
    <w:rsid w:val="00407E50"/>
    <w:rsid w:val="00410FCE"/>
    <w:rsid w:val="004127CA"/>
    <w:rsid w:val="00420189"/>
    <w:rsid w:val="00432409"/>
    <w:rsid w:val="004351A4"/>
    <w:rsid w:val="00450070"/>
    <w:rsid w:val="00455AFA"/>
    <w:rsid w:val="00460854"/>
    <w:rsid w:val="00472EF7"/>
    <w:rsid w:val="004760E5"/>
    <w:rsid w:val="00476462"/>
    <w:rsid w:val="0047781F"/>
    <w:rsid w:val="0048782E"/>
    <w:rsid w:val="0049158E"/>
    <w:rsid w:val="004A00EA"/>
    <w:rsid w:val="004A0D12"/>
    <w:rsid w:val="004B2613"/>
    <w:rsid w:val="004B7A80"/>
    <w:rsid w:val="004C287D"/>
    <w:rsid w:val="004D5AF6"/>
    <w:rsid w:val="004D71A7"/>
    <w:rsid w:val="004E249F"/>
    <w:rsid w:val="004F09C8"/>
    <w:rsid w:val="004F0E62"/>
    <w:rsid w:val="004F1A7F"/>
    <w:rsid w:val="004F5571"/>
    <w:rsid w:val="005234EE"/>
    <w:rsid w:val="00526698"/>
    <w:rsid w:val="0053702D"/>
    <w:rsid w:val="0054074A"/>
    <w:rsid w:val="00540C07"/>
    <w:rsid w:val="00543B71"/>
    <w:rsid w:val="00544881"/>
    <w:rsid w:val="00574F09"/>
    <w:rsid w:val="0057526E"/>
    <w:rsid w:val="005A674F"/>
    <w:rsid w:val="005C0569"/>
    <w:rsid w:val="005C246A"/>
    <w:rsid w:val="005C24DB"/>
    <w:rsid w:val="005C2D20"/>
    <w:rsid w:val="005D3B0B"/>
    <w:rsid w:val="005D4B9E"/>
    <w:rsid w:val="005D5921"/>
    <w:rsid w:val="005D5F49"/>
    <w:rsid w:val="005D6EF2"/>
    <w:rsid w:val="005D70FE"/>
    <w:rsid w:val="005E1685"/>
    <w:rsid w:val="005E4097"/>
    <w:rsid w:val="005E57C2"/>
    <w:rsid w:val="005F16DF"/>
    <w:rsid w:val="005F18F1"/>
    <w:rsid w:val="005F2DA7"/>
    <w:rsid w:val="005F31D6"/>
    <w:rsid w:val="00600A45"/>
    <w:rsid w:val="00603BBB"/>
    <w:rsid w:val="006134FD"/>
    <w:rsid w:val="0063185C"/>
    <w:rsid w:val="00631BE4"/>
    <w:rsid w:val="00632135"/>
    <w:rsid w:val="00647311"/>
    <w:rsid w:val="0065264B"/>
    <w:rsid w:val="00660E7C"/>
    <w:rsid w:val="00662C57"/>
    <w:rsid w:val="00671DB0"/>
    <w:rsid w:val="006961B4"/>
    <w:rsid w:val="006B390A"/>
    <w:rsid w:val="006B44A6"/>
    <w:rsid w:val="006B7096"/>
    <w:rsid w:val="006C1266"/>
    <w:rsid w:val="006C4788"/>
    <w:rsid w:val="006C6947"/>
    <w:rsid w:val="006D5921"/>
    <w:rsid w:val="006E1688"/>
    <w:rsid w:val="006E1A13"/>
    <w:rsid w:val="006E42AE"/>
    <w:rsid w:val="006E5703"/>
    <w:rsid w:val="006F70A1"/>
    <w:rsid w:val="00702ACA"/>
    <w:rsid w:val="00703E62"/>
    <w:rsid w:val="00705766"/>
    <w:rsid w:val="00707BBB"/>
    <w:rsid w:val="007115E2"/>
    <w:rsid w:val="00715530"/>
    <w:rsid w:val="00721145"/>
    <w:rsid w:val="00731116"/>
    <w:rsid w:val="0075764B"/>
    <w:rsid w:val="0076757D"/>
    <w:rsid w:val="00777D9A"/>
    <w:rsid w:val="00791AD7"/>
    <w:rsid w:val="007A42EB"/>
    <w:rsid w:val="007A5CE4"/>
    <w:rsid w:val="007A624F"/>
    <w:rsid w:val="007A6A8D"/>
    <w:rsid w:val="007B188F"/>
    <w:rsid w:val="007B45AF"/>
    <w:rsid w:val="007C29C6"/>
    <w:rsid w:val="007C3E70"/>
    <w:rsid w:val="007C79FD"/>
    <w:rsid w:val="007D1DC3"/>
    <w:rsid w:val="007D4CC7"/>
    <w:rsid w:val="007E205C"/>
    <w:rsid w:val="00816918"/>
    <w:rsid w:val="00820C6B"/>
    <w:rsid w:val="00827352"/>
    <w:rsid w:val="00836DEC"/>
    <w:rsid w:val="00841560"/>
    <w:rsid w:val="008460F8"/>
    <w:rsid w:val="00851F53"/>
    <w:rsid w:val="008532E8"/>
    <w:rsid w:val="00853970"/>
    <w:rsid w:val="00861E27"/>
    <w:rsid w:val="00865A61"/>
    <w:rsid w:val="0086643C"/>
    <w:rsid w:val="00873160"/>
    <w:rsid w:val="00876036"/>
    <w:rsid w:val="00882840"/>
    <w:rsid w:val="00884A1B"/>
    <w:rsid w:val="00885535"/>
    <w:rsid w:val="008939FB"/>
    <w:rsid w:val="008974E9"/>
    <w:rsid w:val="008A2401"/>
    <w:rsid w:val="008B29D9"/>
    <w:rsid w:val="008C0244"/>
    <w:rsid w:val="008C12A4"/>
    <w:rsid w:val="008C4B51"/>
    <w:rsid w:val="008F2B89"/>
    <w:rsid w:val="008F47EA"/>
    <w:rsid w:val="008F5C98"/>
    <w:rsid w:val="00903C65"/>
    <w:rsid w:val="00930771"/>
    <w:rsid w:val="00942D9A"/>
    <w:rsid w:val="0094374F"/>
    <w:rsid w:val="00944BC4"/>
    <w:rsid w:val="00966AC1"/>
    <w:rsid w:val="009734D9"/>
    <w:rsid w:val="009A518A"/>
    <w:rsid w:val="009C0BE9"/>
    <w:rsid w:val="009D10F2"/>
    <w:rsid w:val="009D6765"/>
    <w:rsid w:val="009D7BE5"/>
    <w:rsid w:val="009E657F"/>
    <w:rsid w:val="00A0044C"/>
    <w:rsid w:val="00A05BDB"/>
    <w:rsid w:val="00A24D63"/>
    <w:rsid w:val="00A4377C"/>
    <w:rsid w:val="00A442A8"/>
    <w:rsid w:val="00A76B5E"/>
    <w:rsid w:val="00A82D73"/>
    <w:rsid w:val="00A909B5"/>
    <w:rsid w:val="00AA29DA"/>
    <w:rsid w:val="00AA6B92"/>
    <w:rsid w:val="00AC00E7"/>
    <w:rsid w:val="00AC7575"/>
    <w:rsid w:val="00AD1BC6"/>
    <w:rsid w:val="00AD5E01"/>
    <w:rsid w:val="00AD62C1"/>
    <w:rsid w:val="00AE1065"/>
    <w:rsid w:val="00AE1930"/>
    <w:rsid w:val="00AE3B19"/>
    <w:rsid w:val="00AF12C9"/>
    <w:rsid w:val="00AF46F4"/>
    <w:rsid w:val="00B0160F"/>
    <w:rsid w:val="00B1021F"/>
    <w:rsid w:val="00B1567E"/>
    <w:rsid w:val="00B26622"/>
    <w:rsid w:val="00B320F4"/>
    <w:rsid w:val="00B32B35"/>
    <w:rsid w:val="00B3723D"/>
    <w:rsid w:val="00B413E2"/>
    <w:rsid w:val="00B433FC"/>
    <w:rsid w:val="00B51FCC"/>
    <w:rsid w:val="00B60E5B"/>
    <w:rsid w:val="00B62EFD"/>
    <w:rsid w:val="00B67127"/>
    <w:rsid w:val="00B71008"/>
    <w:rsid w:val="00B74589"/>
    <w:rsid w:val="00B92938"/>
    <w:rsid w:val="00B9437C"/>
    <w:rsid w:val="00B95019"/>
    <w:rsid w:val="00BB6437"/>
    <w:rsid w:val="00BC7B28"/>
    <w:rsid w:val="00BC7B3E"/>
    <w:rsid w:val="00BD5538"/>
    <w:rsid w:val="00BE12E7"/>
    <w:rsid w:val="00BE2085"/>
    <w:rsid w:val="00BE6206"/>
    <w:rsid w:val="00BE7FC0"/>
    <w:rsid w:val="00BF3548"/>
    <w:rsid w:val="00BF6764"/>
    <w:rsid w:val="00C031E4"/>
    <w:rsid w:val="00C112D2"/>
    <w:rsid w:val="00C46D34"/>
    <w:rsid w:val="00C76E8E"/>
    <w:rsid w:val="00C85285"/>
    <w:rsid w:val="00C93FE6"/>
    <w:rsid w:val="00C94DBC"/>
    <w:rsid w:val="00C96347"/>
    <w:rsid w:val="00CA03FA"/>
    <w:rsid w:val="00CA69F0"/>
    <w:rsid w:val="00CD024F"/>
    <w:rsid w:val="00CD6F99"/>
    <w:rsid w:val="00CE4DA1"/>
    <w:rsid w:val="00CE4EDC"/>
    <w:rsid w:val="00D0220C"/>
    <w:rsid w:val="00D055F9"/>
    <w:rsid w:val="00D12927"/>
    <w:rsid w:val="00D16E5C"/>
    <w:rsid w:val="00D17B3F"/>
    <w:rsid w:val="00D20210"/>
    <w:rsid w:val="00D245DA"/>
    <w:rsid w:val="00D3375B"/>
    <w:rsid w:val="00D3407A"/>
    <w:rsid w:val="00D34498"/>
    <w:rsid w:val="00D34737"/>
    <w:rsid w:val="00D52941"/>
    <w:rsid w:val="00D713D2"/>
    <w:rsid w:val="00D71D87"/>
    <w:rsid w:val="00D80015"/>
    <w:rsid w:val="00D8517B"/>
    <w:rsid w:val="00D8794E"/>
    <w:rsid w:val="00D87BEC"/>
    <w:rsid w:val="00D87C20"/>
    <w:rsid w:val="00DA3F94"/>
    <w:rsid w:val="00DB09FD"/>
    <w:rsid w:val="00DC1160"/>
    <w:rsid w:val="00DC4E21"/>
    <w:rsid w:val="00DC5596"/>
    <w:rsid w:val="00DD1999"/>
    <w:rsid w:val="00DD7277"/>
    <w:rsid w:val="00DE0C67"/>
    <w:rsid w:val="00DE1F44"/>
    <w:rsid w:val="00DF63BE"/>
    <w:rsid w:val="00E046F8"/>
    <w:rsid w:val="00E04A28"/>
    <w:rsid w:val="00E07DBC"/>
    <w:rsid w:val="00E35EE6"/>
    <w:rsid w:val="00E52704"/>
    <w:rsid w:val="00E65B65"/>
    <w:rsid w:val="00E73AB2"/>
    <w:rsid w:val="00E80340"/>
    <w:rsid w:val="00E8287A"/>
    <w:rsid w:val="00E9146F"/>
    <w:rsid w:val="00E942B7"/>
    <w:rsid w:val="00EA7771"/>
    <w:rsid w:val="00EC14B9"/>
    <w:rsid w:val="00EC2949"/>
    <w:rsid w:val="00ED2134"/>
    <w:rsid w:val="00ED5196"/>
    <w:rsid w:val="00EE1FEF"/>
    <w:rsid w:val="00EF302F"/>
    <w:rsid w:val="00F345BD"/>
    <w:rsid w:val="00F35D06"/>
    <w:rsid w:val="00F42240"/>
    <w:rsid w:val="00F52FC3"/>
    <w:rsid w:val="00F65072"/>
    <w:rsid w:val="00F65630"/>
    <w:rsid w:val="00F734C6"/>
    <w:rsid w:val="00F806B7"/>
    <w:rsid w:val="00F835D5"/>
    <w:rsid w:val="00F87FE9"/>
    <w:rsid w:val="00FA36E4"/>
    <w:rsid w:val="00FD474C"/>
    <w:rsid w:val="00FE4266"/>
    <w:rsid w:val="00FE7BAA"/>
    <w:rsid w:val="00FF32C0"/>
    <w:rsid w:val="00FF4342"/>
    <w:rsid w:val="00FF4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1631C"/>
  <w15:chartTrackingRefBased/>
  <w15:docId w15:val="{FCE5ECE9-AC7D-476D-AFDB-CD35F489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EF7"/>
    <w:rPr>
      <w:color w:val="0563C1" w:themeColor="hyperlink"/>
      <w:u w:val="single"/>
    </w:rPr>
  </w:style>
  <w:style w:type="character" w:styleId="UnresolvedMention">
    <w:name w:val="Unresolved Mention"/>
    <w:basedOn w:val="DefaultParagraphFont"/>
    <w:uiPriority w:val="99"/>
    <w:semiHidden/>
    <w:unhideWhenUsed/>
    <w:rsid w:val="00472EF7"/>
    <w:rPr>
      <w:color w:val="605E5C"/>
      <w:shd w:val="clear" w:color="auto" w:fill="E1DFDD"/>
    </w:rPr>
  </w:style>
  <w:style w:type="paragraph" w:styleId="ListParagraph">
    <w:name w:val="List Paragraph"/>
    <w:basedOn w:val="Normal"/>
    <w:uiPriority w:val="34"/>
    <w:qFormat/>
    <w:rsid w:val="00472EF7"/>
    <w:pPr>
      <w:ind w:left="720"/>
      <w:contextualSpacing/>
    </w:pPr>
  </w:style>
  <w:style w:type="table" w:styleId="TableGrid">
    <w:name w:val="Table Grid"/>
    <w:basedOn w:val="TableNormal"/>
    <w:uiPriority w:val="39"/>
    <w:rsid w:val="008C4B5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0BE9"/>
    <w:rPr>
      <w:color w:val="954F72" w:themeColor="followedHyperlink"/>
      <w:u w:val="single"/>
    </w:rPr>
  </w:style>
  <w:style w:type="paragraph" w:styleId="NoSpacing">
    <w:name w:val="No Spacing"/>
    <w:uiPriority w:val="1"/>
    <w:qFormat/>
    <w:rsid w:val="00190C2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A4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43D"/>
  </w:style>
  <w:style w:type="paragraph" w:styleId="Footer">
    <w:name w:val="footer"/>
    <w:basedOn w:val="Normal"/>
    <w:link w:val="FooterChar"/>
    <w:uiPriority w:val="99"/>
    <w:unhideWhenUsed/>
    <w:rsid w:val="003A4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43D"/>
  </w:style>
  <w:style w:type="paragraph" w:customStyle="1" w:styleId="Default">
    <w:name w:val="Default"/>
    <w:rsid w:val="00EE1FE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A42EB"/>
    <w:rPr>
      <w:sz w:val="16"/>
      <w:szCs w:val="16"/>
    </w:rPr>
  </w:style>
  <w:style w:type="paragraph" w:styleId="CommentText">
    <w:name w:val="annotation text"/>
    <w:basedOn w:val="Normal"/>
    <w:link w:val="CommentTextChar"/>
    <w:uiPriority w:val="99"/>
    <w:semiHidden/>
    <w:unhideWhenUsed/>
    <w:rsid w:val="007A42EB"/>
    <w:pPr>
      <w:spacing w:line="240" w:lineRule="auto"/>
    </w:pPr>
    <w:rPr>
      <w:sz w:val="20"/>
      <w:szCs w:val="20"/>
    </w:rPr>
  </w:style>
  <w:style w:type="character" w:customStyle="1" w:styleId="CommentTextChar">
    <w:name w:val="Comment Text Char"/>
    <w:basedOn w:val="DefaultParagraphFont"/>
    <w:link w:val="CommentText"/>
    <w:uiPriority w:val="99"/>
    <w:semiHidden/>
    <w:rsid w:val="007A42EB"/>
    <w:rPr>
      <w:sz w:val="20"/>
      <w:szCs w:val="20"/>
    </w:rPr>
  </w:style>
  <w:style w:type="paragraph" w:styleId="CommentSubject">
    <w:name w:val="annotation subject"/>
    <w:basedOn w:val="CommentText"/>
    <w:next w:val="CommentText"/>
    <w:link w:val="CommentSubjectChar"/>
    <w:uiPriority w:val="99"/>
    <w:semiHidden/>
    <w:unhideWhenUsed/>
    <w:rsid w:val="007A42EB"/>
    <w:rPr>
      <w:b/>
      <w:bCs/>
    </w:rPr>
  </w:style>
  <w:style w:type="character" w:customStyle="1" w:styleId="CommentSubjectChar">
    <w:name w:val="Comment Subject Char"/>
    <w:basedOn w:val="CommentTextChar"/>
    <w:link w:val="CommentSubject"/>
    <w:uiPriority w:val="99"/>
    <w:semiHidden/>
    <w:rsid w:val="007A42EB"/>
    <w:rPr>
      <w:b/>
      <w:bCs/>
      <w:sz w:val="20"/>
      <w:szCs w:val="20"/>
    </w:rPr>
  </w:style>
  <w:style w:type="paragraph" w:styleId="BalloonText">
    <w:name w:val="Balloon Text"/>
    <w:basedOn w:val="Normal"/>
    <w:link w:val="BalloonTextChar"/>
    <w:uiPriority w:val="99"/>
    <w:semiHidden/>
    <w:unhideWhenUsed/>
    <w:rsid w:val="007A4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2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174">
      <w:bodyDiv w:val="1"/>
      <w:marLeft w:val="0"/>
      <w:marRight w:val="0"/>
      <w:marTop w:val="0"/>
      <w:marBottom w:val="0"/>
      <w:divBdr>
        <w:top w:val="none" w:sz="0" w:space="0" w:color="auto"/>
        <w:left w:val="none" w:sz="0" w:space="0" w:color="auto"/>
        <w:bottom w:val="none" w:sz="0" w:space="0" w:color="auto"/>
        <w:right w:val="none" w:sz="0" w:space="0" w:color="auto"/>
      </w:divBdr>
    </w:div>
    <w:div w:id="835071406">
      <w:bodyDiv w:val="1"/>
      <w:marLeft w:val="0"/>
      <w:marRight w:val="0"/>
      <w:marTop w:val="0"/>
      <w:marBottom w:val="0"/>
      <w:divBdr>
        <w:top w:val="none" w:sz="0" w:space="0" w:color="auto"/>
        <w:left w:val="none" w:sz="0" w:space="0" w:color="auto"/>
        <w:bottom w:val="none" w:sz="0" w:space="0" w:color="auto"/>
        <w:right w:val="none" w:sz="0" w:space="0" w:color="auto"/>
      </w:divBdr>
    </w:div>
    <w:div w:id="1214004603">
      <w:bodyDiv w:val="1"/>
      <w:marLeft w:val="0"/>
      <w:marRight w:val="0"/>
      <w:marTop w:val="0"/>
      <w:marBottom w:val="0"/>
      <w:divBdr>
        <w:top w:val="none" w:sz="0" w:space="0" w:color="auto"/>
        <w:left w:val="none" w:sz="0" w:space="0" w:color="auto"/>
        <w:bottom w:val="none" w:sz="0" w:space="0" w:color="auto"/>
        <w:right w:val="none" w:sz="0" w:space="0" w:color="auto"/>
      </w:divBdr>
    </w:div>
    <w:div w:id="174452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ydiocese.org/xdb/churchbuildingsandchurchyards-guidance/show/quinquennial-inspections_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CD973F18F2D4BA478F3EF4FFAA6B3" ma:contentTypeVersion="20" ma:contentTypeDescription="Create a new document." ma:contentTypeScope="" ma:versionID="4d8d08e0d8057538e299f1ee678deae5">
  <xsd:schema xmlns:xsd="http://www.w3.org/2001/XMLSchema" xmlns:xs="http://www.w3.org/2001/XMLSchema" xmlns:p="http://schemas.microsoft.com/office/2006/metadata/properties" xmlns:ns1="http://schemas.microsoft.com/sharepoint/v3" xmlns:ns2="18a36c80-96e5-4207-9c32-b33fd0f586d1" xmlns:ns3="768d67b3-c776-455f-90e5-b312d2bc0082" targetNamespace="http://schemas.microsoft.com/office/2006/metadata/properties" ma:root="true" ma:fieldsID="d67b0e1e90ac6fd85b97366171e7eba1" ns1:_="" ns2:_="" ns3:_="">
    <xsd:import namespace="http://schemas.microsoft.com/sharepoint/v3"/>
    <xsd:import namespace="18a36c80-96e5-4207-9c32-b33fd0f586d1"/>
    <xsd:import namespace="768d67b3-c776-455f-90e5-b312d2bc00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36c80-96e5-4207-9c32-b33fd0f586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775a40-1f36-4ebc-bebe-64a975357ab7}" ma:internalName="TaxCatchAll" ma:showField="CatchAllData" ma:web="18a36c80-96e5-4207-9c32-b33fd0f586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8d67b3-c776-455f-90e5-b312d2bc00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bc6840-081c-48e6-a398-82aed1e35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8d67b3-c776-455f-90e5-b312d2bc0082">
      <Terms xmlns="http://schemas.microsoft.com/office/infopath/2007/PartnerControls"/>
    </lcf76f155ced4ddcb4097134ff3c332f>
    <TaxCatchAll xmlns="18a36c80-96e5-4207-9c32-b33fd0f586d1"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41160-6C77-4716-AAEB-94D237ECFBBA}"/>
</file>

<file path=customXml/itemProps2.xml><?xml version="1.0" encoding="utf-8"?>
<ds:datastoreItem xmlns:ds="http://schemas.openxmlformats.org/officeDocument/2006/customXml" ds:itemID="{1730DAE9-A6E9-425C-9907-92663068CC15}">
  <ds:schemaRefs>
    <ds:schemaRef ds:uri="http://schemas.microsoft.com/sharepoint/v3/contenttype/forms"/>
  </ds:schemaRefs>
</ds:datastoreItem>
</file>

<file path=customXml/itemProps3.xml><?xml version="1.0" encoding="utf-8"?>
<ds:datastoreItem xmlns:ds="http://schemas.openxmlformats.org/officeDocument/2006/customXml" ds:itemID="{745CDB03-59FE-4252-A68D-856BD7A89EB0}">
  <ds:schemaRefs>
    <ds:schemaRef ds:uri="http://schemas.microsoft.com/office/2006/documentManagement/types"/>
    <ds:schemaRef ds:uri="http://purl.org/dc/elements/1.1/"/>
    <ds:schemaRef ds:uri="702051be-e404-4652-9615-4ecd7cf46e27"/>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4d0a3305-73c4-4c7f-b5ab-2d6233b12743"/>
    <ds:schemaRef ds:uri="http://purl.org/dc/dcmitype/"/>
    <ds:schemaRef ds:uri="http://purl.org/dc/terms/"/>
    <ds:schemaRef ds:uri="ea70f73a-9c7f-4338-9015-96417428d302"/>
    <ds:schemaRef ds:uri="bb8addb4-92eb-493a-8ace-dc347f12d6e7"/>
  </ds:schemaRefs>
</ds:datastoreItem>
</file>

<file path=customXml/itemProps4.xml><?xml version="1.0" encoding="utf-8"?>
<ds:datastoreItem xmlns:ds="http://schemas.openxmlformats.org/officeDocument/2006/customXml" ds:itemID="{57A27A69-6BAF-4E29-85F3-5841A96B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Headley</dc:creator>
  <cp:keywords/>
  <dc:description/>
  <cp:lastModifiedBy>Holly Robinson</cp:lastModifiedBy>
  <cp:revision>76</cp:revision>
  <cp:lastPrinted>2021-12-08T13:59:00Z</cp:lastPrinted>
  <dcterms:created xsi:type="dcterms:W3CDTF">2024-12-18T18:13:00Z</dcterms:created>
  <dcterms:modified xsi:type="dcterms:W3CDTF">2025-01-20T12:12:00Z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0x010100A75CD973F18F2D4BA478F3EF4FFAA6B3</vt:lpwstr>
  </property>
  <property fmtid="{D5CDD505-2E9C-101B-9397-08002B2CF9AE}" pid="3" name="MediaServiceImageTags">
    <vt:lpwstr/>
  </property>
</Properties>
</file>