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5A24" w14:textId="3C2DC8C6" w:rsidR="007A6042" w:rsidRPr="00984252" w:rsidRDefault="007A6042" w:rsidP="007A6042">
      <w:pPr>
        <w:pStyle w:val="Title"/>
        <w:rPr>
          <w:sz w:val="52"/>
          <w:szCs w:val="52"/>
        </w:rPr>
      </w:pPr>
      <w:r w:rsidRPr="1A3ABDAE">
        <w:rPr>
          <w:sz w:val="52"/>
          <w:szCs w:val="52"/>
        </w:rPr>
        <w:t>APPLICATION FORM – New Housing Pioneer Posts</w:t>
      </w:r>
    </w:p>
    <w:p w14:paraId="6A1B3C7F" w14:textId="77777777" w:rsidR="003C5EA6" w:rsidRPr="003C5EA6" w:rsidRDefault="003C5EA6" w:rsidP="003C5EA6">
      <w:pPr>
        <w:pStyle w:val="Heading1"/>
        <w:rPr>
          <w:b/>
          <w:bCs/>
        </w:rPr>
      </w:pPr>
      <w:r w:rsidRPr="003C5EA6">
        <w:rPr>
          <w:b/>
          <w:bCs/>
        </w:rPr>
        <w:t>Purpose of this Application</w:t>
      </w:r>
    </w:p>
    <w:p w14:paraId="31ECCD12" w14:textId="77777777" w:rsidR="003C5EA6" w:rsidRPr="003C5EA6" w:rsidRDefault="003C5EA6" w:rsidP="003C5EA6">
      <w:r w:rsidRPr="003C5EA6">
        <w:t xml:space="preserve">This form is designed to help applicants articulate </w:t>
      </w:r>
      <w:r w:rsidRPr="003C5EA6">
        <w:rPr>
          <w:b/>
          <w:bCs/>
        </w:rPr>
        <w:t>a realistic, prayerfully discerned, and sustainable approach</w:t>
      </w:r>
      <w:r w:rsidRPr="003C5EA6">
        <w:t xml:space="preserve"> to Christian mission in new housing areas.</w:t>
      </w:r>
    </w:p>
    <w:p w14:paraId="64840BD2" w14:textId="77777777" w:rsidR="003C5EA6" w:rsidRPr="00AE3F4D" w:rsidRDefault="003C5EA6" w:rsidP="00B755B5">
      <w:r w:rsidRPr="00AE3F4D">
        <w:t>The Diocese is particularly interested in applications where:</w:t>
      </w:r>
    </w:p>
    <w:p w14:paraId="38C660CA" w14:textId="77777777" w:rsidR="003C5EA6" w:rsidRPr="00AE3F4D" w:rsidRDefault="003C5EA6" w:rsidP="003C5EA6">
      <w:pPr>
        <w:pStyle w:val="ListParagraph"/>
        <w:numPr>
          <w:ilvl w:val="0"/>
          <w:numId w:val="15"/>
        </w:numPr>
      </w:pPr>
      <w:r w:rsidRPr="00AE3F4D">
        <w:t>Mission is already relationally embedded, even at an early stage</w:t>
      </w:r>
    </w:p>
    <w:p w14:paraId="2D7BF5A2" w14:textId="77777777" w:rsidR="003C5EA6" w:rsidRPr="00AE3F4D" w:rsidRDefault="003C5EA6" w:rsidP="003C5EA6">
      <w:pPr>
        <w:pStyle w:val="ListParagraph"/>
        <w:numPr>
          <w:ilvl w:val="0"/>
          <w:numId w:val="15"/>
        </w:numPr>
      </w:pPr>
      <w:r w:rsidRPr="00AE3F4D">
        <w:t>Leadership is supported, accountable, and resilient, not isolated</w:t>
      </w:r>
    </w:p>
    <w:p w14:paraId="078B0FF0" w14:textId="77777777" w:rsidR="003C5EA6" w:rsidRPr="00AE3F4D" w:rsidRDefault="003C5EA6" w:rsidP="003C5EA6">
      <w:pPr>
        <w:pStyle w:val="ListParagraph"/>
        <w:numPr>
          <w:ilvl w:val="0"/>
          <w:numId w:val="15"/>
        </w:numPr>
      </w:pPr>
      <w:r w:rsidRPr="00AE3F4D">
        <w:t>Sustainability is understood as part of faithful discernment, not a later add-on</w:t>
      </w:r>
    </w:p>
    <w:p w14:paraId="7CEF139F" w14:textId="77777777" w:rsidR="003C5EA6" w:rsidRPr="00AE3F4D" w:rsidRDefault="003C5EA6" w:rsidP="003C5EA6">
      <w:pPr>
        <w:pStyle w:val="ListParagraph"/>
        <w:numPr>
          <w:ilvl w:val="0"/>
          <w:numId w:val="15"/>
        </w:numPr>
      </w:pPr>
      <w:r w:rsidRPr="00AE3F4D">
        <w:t>The work is situated within the wider ecclesial ecosystem of parish, deanery, ecumenical partners, and Diocese</w:t>
      </w:r>
    </w:p>
    <w:p w14:paraId="7AD0A5C2" w14:textId="77777777" w:rsidR="003C5EA6" w:rsidRPr="00AE3F4D" w:rsidRDefault="003C5EA6" w:rsidP="003C5EA6">
      <w:r w:rsidRPr="00AE3F4D">
        <w:t>Applicants are encouraged to focus on direction of travel, learning, and readiness, rather than polished outcomes or premature certainty.</w:t>
      </w:r>
    </w:p>
    <w:p w14:paraId="1E479164" w14:textId="77777777" w:rsidR="003C5EA6" w:rsidRDefault="003C5EA6" w:rsidP="00732ED4">
      <w:pPr>
        <w:pStyle w:val="Heading1"/>
      </w:pPr>
    </w:p>
    <w:p w14:paraId="5B418A6D" w14:textId="59FB71BF" w:rsidR="007A6042" w:rsidRPr="007A6042" w:rsidRDefault="007A6042" w:rsidP="00732ED4">
      <w:pPr>
        <w:pStyle w:val="Heading1"/>
      </w:pPr>
      <w:r w:rsidRPr="007A6042">
        <w:t>Section A – Basic Information</w:t>
      </w:r>
    </w:p>
    <w:p w14:paraId="181C2D0F" w14:textId="4F4890CC" w:rsidR="007A6042" w:rsidRDefault="007A6042" w:rsidP="007A6042">
      <w:pPr>
        <w:rPr>
          <w:b/>
          <w:bCs/>
        </w:rPr>
      </w:pPr>
      <w:r w:rsidRPr="007A6042">
        <w:rPr>
          <w:b/>
          <w:bCs/>
        </w:rPr>
        <w:t>Benefice / Parish / LEP Name:</w:t>
      </w:r>
    </w:p>
    <w:p w14:paraId="204C6561" w14:textId="6F786976" w:rsidR="007A6042" w:rsidRDefault="007A6042" w:rsidP="007A6042">
      <w:pPr>
        <w:rPr>
          <w:b/>
          <w:bCs/>
        </w:rPr>
      </w:pPr>
      <w:r>
        <w:rPr>
          <w:b/>
          <w:bCs/>
        </w:rPr>
        <w:t>Name (or Working Name) of the New Housing Area:</w:t>
      </w:r>
    </w:p>
    <w:p w14:paraId="1033E8BF" w14:textId="3A9F344E" w:rsidR="007A6042" w:rsidRDefault="007A6042" w:rsidP="007A6042">
      <w:pPr>
        <w:rPr>
          <w:b/>
          <w:bCs/>
        </w:rPr>
      </w:pPr>
      <w:r w:rsidRPr="007A6042">
        <w:rPr>
          <w:b/>
          <w:bCs/>
        </w:rPr>
        <w:t>Deanery:</w:t>
      </w:r>
    </w:p>
    <w:p w14:paraId="0133AF26" w14:textId="2316D667" w:rsidR="007A6042" w:rsidRDefault="007A6042" w:rsidP="007A6042">
      <w:pPr>
        <w:rPr>
          <w:b/>
          <w:bCs/>
        </w:rPr>
      </w:pPr>
      <w:r w:rsidRPr="007A6042">
        <w:rPr>
          <w:b/>
          <w:bCs/>
        </w:rPr>
        <w:t>Incumbent / Lead Applicant:</w:t>
      </w:r>
    </w:p>
    <w:p w14:paraId="0DDB7C91" w14:textId="369DEE31" w:rsidR="007A6042" w:rsidRDefault="007A6042" w:rsidP="007A6042">
      <w:pPr>
        <w:rPr>
          <w:b/>
          <w:bCs/>
        </w:rPr>
      </w:pPr>
      <w:r w:rsidRPr="007A6042">
        <w:rPr>
          <w:b/>
          <w:bCs/>
        </w:rPr>
        <w:t>Email &amp; Phone:</w:t>
      </w:r>
    </w:p>
    <w:p w14:paraId="39563B4D" w14:textId="5B138F8D" w:rsidR="00984252" w:rsidRPr="007A6042" w:rsidRDefault="007A6042" w:rsidP="00984252">
      <w:pPr>
        <w:rPr>
          <w:b/>
          <w:bCs/>
        </w:rPr>
      </w:pPr>
      <w:r w:rsidRPr="007A6042">
        <w:rPr>
          <w:b/>
          <w:bCs/>
        </w:rPr>
        <w:t>Names</w:t>
      </w:r>
      <w:r w:rsidR="00AC4606">
        <w:rPr>
          <w:b/>
          <w:bCs/>
        </w:rPr>
        <w:t xml:space="preserve"> </w:t>
      </w:r>
      <w:r w:rsidRPr="007A6042">
        <w:rPr>
          <w:b/>
          <w:bCs/>
        </w:rPr>
        <w:t>/</w:t>
      </w:r>
      <w:r w:rsidR="00AC4606">
        <w:rPr>
          <w:b/>
          <w:bCs/>
        </w:rPr>
        <w:t xml:space="preserve"> </w:t>
      </w:r>
      <w:r w:rsidRPr="007A6042">
        <w:rPr>
          <w:b/>
          <w:bCs/>
        </w:rPr>
        <w:t>roles of others completing form:</w:t>
      </w:r>
    </w:p>
    <w:p w14:paraId="3E4C22B1" w14:textId="6436C74A" w:rsidR="005A75C9" w:rsidRPr="00817BDE" w:rsidRDefault="00563F81" w:rsidP="00732ED4">
      <w:pPr>
        <w:pStyle w:val="Heading1"/>
      </w:pPr>
      <w:r>
        <w:rPr>
          <w:noProof/>
        </w:rPr>
        <w:lastRenderedPageBreak/>
        <mc:AlternateContent>
          <mc:Choice Requires="wps">
            <w:drawing>
              <wp:anchor distT="45720" distB="45720" distL="114300" distR="114300" simplePos="0" relativeHeight="251658240" behindDoc="0" locked="0" layoutInCell="1" allowOverlap="1" wp14:anchorId="470EBB4B" wp14:editId="6A0589C7">
                <wp:simplePos x="0" y="0"/>
                <wp:positionH relativeFrom="margin">
                  <wp:posOffset>3704590</wp:posOffset>
                </wp:positionH>
                <wp:positionV relativeFrom="paragraph">
                  <wp:posOffset>409575</wp:posOffset>
                </wp:positionV>
                <wp:extent cx="2911475" cy="8244840"/>
                <wp:effectExtent l="0" t="0" r="22225" b="22860"/>
                <wp:wrapSquare wrapText="bothSides"/>
                <wp:docPr id="217" name="Text Box 2">
                  <a:extLst xmlns:a="http://schemas.openxmlformats.org/drawingml/2006/main">
                    <a:ext uri="{FF2B5EF4-FFF2-40B4-BE49-F238E27FC236}">
                      <a16:creationId xmlns:a16="http://schemas.microsoft.com/office/drawing/2014/main" id="{B56A6CEF-4165-465E-8F44-DB9DD5AD35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8244840"/>
                        </a:xfrm>
                        <a:prstGeom prst="rect">
                          <a:avLst/>
                        </a:prstGeom>
                        <a:solidFill>
                          <a:srgbClr val="FFFFFF"/>
                        </a:solidFill>
                        <a:ln w="9525">
                          <a:solidFill>
                            <a:srgbClr val="000000"/>
                          </a:solidFill>
                          <a:miter lim="800000"/>
                          <a:headEnd/>
                          <a:tailEnd/>
                        </a:ln>
                      </wps:spPr>
                      <wps:txbx>
                        <w:txbxContent>
                          <w:p w14:paraId="66CC3E87" w14:textId="7071FE62" w:rsidR="00F04206" w:rsidRDefault="00F04206" w:rsidP="00563F81">
                            <w:pPr>
                              <w:spacing w:after="80"/>
                            </w:pPr>
                            <w:r w:rsidRPr="00F04206">
                              <w:t xml:space="preserve">New housing mission is complex and demanding. The Diocese therefore looks for work that is grounded in </w:t>
                            </w:r>
                            <w:r w:rsidRPr="00F04206">
                              <w:rPr>
                                <w:b/>
                                <w:bCs/>
                              </w:rPr>
                              <w:t>healthy relationships</w:t>
                            </w:r>
                            <w:r w:rsidRPr="00F04206">
                              <w:t>, which in turn shape planning, priorities, and leadership expectations.</w:t>
                            </w:r>
                          </w:p>
                          <w:p w14:paraId="251A298D" w14:textId="13CAD14D" w:rsidR="005A75C9" w:rsidRDefault="005A75C9" w:rsidP="00563F81">
                            <w:pPr>
                              <w:spacing w:after="80"/>
                            </w:pPr>
                            <w:r w:rsidRPr="005A75C9">
                              <w:t xml:space="preserve">Reflecting on these relational connections — which underpin our KPIs — may help ensure you offer a </w:t>
                            </w:r>
                            <w:r w:rsidR="00984252">
                              <w:t>comprehensive response</w:t>
                            </w:r>
                            <w:r w:rsidRPr="005A75C9">
                              <w:t>.</w:t>
                            </w:r>
                          </w:p>
                          <w:p w14:paraId="6ABDC205" w14:textId="0A9F14FF" w:rsidR="005A75C9" w:rsidRPr="005A75C9" w:rsidRDefault="005A75C9" w:rsidP="00563F81">
                            <w:pPr>
                              <w:numPr>
                                <w:ilvl w:val="0"/>
                                <w:numId w:val="19"/>
                              </w:numPr>
                              <w:tabs>
                                <w:tab w:val="clear" w:pos="720"/>
                                <w:tab w:val="num" w:pos="360"/>
                              </w:tabs>
                              <w:spacing w:after="80"/>
                              <w:ind w:left="360"/>
                            </w:pPr>
                            <w:r w:rsidRPr="005A75C9">
                              <w:rPr>
                                <w:b/>
                                <w:bCs/>
                              </w:rPr>
                              <w:t>with God:</w:t>
                            </w:r>
                            <w:r w:rsidRPr="005A75C9">
                              <w:t xml:space="preserve"> Insights from prayer, discernment, or scripture.</w:t>
                            </w:r>
                          </w:p>
                          <w:p w14:paraId="0CC91C93" w14:textId="50CD77EE" w:rsidR="005A75C9" w:rsidRPr="005A75C9" w:rsidRDefault="005A75C9" w:rsidP="00563F81">
                            <w:pPr>
                              <w:numPr>
                                <w:ilvl w:val="0"/>
                                <w:numId w:val="19"/>
                              </w:numPr>
                              <w:tabs>
                                <w:tab w:val="clear" w:pos="720"/>
                                <w:tab w:val="num" w:pos="360"/>
                              </w:tabs>
                              <w:spacing w:after="80"/>
                              <w:ind w:left="360"/>
                            </w:pPr>
                            <w:r w:rsidRPr="005A75C9">
                              <w:rPr>
                                <w:b/>
                                <w:bCs/>
                              </w:rPr>
                              <w:t>with Self:</w:t>
                            </w:r>
                            <w:r w:rsidRPr="005A75C9">
                              <w:t xml:space="preserve"> How you </w:t>
                            </w:r>
                            <w:r w:rsidR="00984252">
                              <w:t xml:space="preserve">already and will </w:t>
                            </w:r>
                            <w:r w:rsidRPr="005A75C9">
                              <w:t xml:space="preserve">nurture healthy, sustainable, purposeful discipleship — </w:t>
                            </w:r>
                            <w:r w:rsidR="00984252">
                              <w:t xml:space="preserve">identifying </w:t>
                            </w:r>
                            <w:r w:rsidRPr="005A75C9">
                              <w:t>gifts, rhythms of rest</w:t>
                            </w:r>
                            <w:r w:rsidR="00963C26">
                              <w:t xml:space="preserve"> </w:t>
                            </w:r>
                            <w:r w:rsidRPr="005A75C9">
                              <w:t>/</w:t>
                            </w:r>
                            <w:r w:rsidR="00963C26">
                              <w:t xml:space="preserve"> </w:t>
                            </w:r>
                            <w:r w:rsidRPr="005A75C9">
                              <w:t>work, everyday faith.</w:t>
                            </w:r>
                          </w:p>
                          <w:p w14:paraId="1A59F651" w14:textId="01D49879" w:rsidR="005A75C9" w:rsidRPr="005A75C9" w:rsidRDefault="005A75C9" w:rsidP="00563F81">
                            <w:pPr>
                              <w:numPr>
                                <w:ilvl w:val="0"/>
                                <w:numId w:val="19"/>
                              </w:numPr>
                              <w:tabs>
                                <w:tab w:val="clear" w:pos="720"/>
                                <w:tab w:val="num" w:pos="360"/>
                              </w:tabs>
                              <w:spacing w:after="80"/>
                              <w:ind w:left="360"/>
                            </w:pPr>
                            <w:r w:rsidRPr="005A75C9">
                              <w:rPr>
                                <w:b/>
                                <w:bCs/>
                              </w:rPr>
                              <w:t>with the Local Community:</w:t>
                            </w:r>
                            <w:r w:rsidRPr="005A75C9">
                              <w:t xml:space="preserve"> Early observations of needs, hopes, assets, </w:t>
                            </w:r>
                            <w:r w:rsidR="00984252" w:rsidRPr="005A75C9">
                              <w:t>likely demographics</w:t>
                            </w:r>
                            <w:r w:rsidR="00984252">
                              <w:t xml:space="preserve">, and </w:t>
                            </w:r>
                            <w:r w:rsidRPr="005A75C9">
                              <w:t>partnerships.</w:t>
                            </w:r>
                          </w:p>
                          <w:p w14:paraId="084B3CC6" w14:textId="208A2832" w:rsidR="005A75C9" w:rsidRPr="005A75C9" w:rsidRDefault="005A75C9" w:rsidP="00563F81">
                            <w:pPr>
                              <w:numPr>
                                <w:ilvl w:val="0"/>
                                <w:numId w:val="19"/>
                              </w:numPr>
                              <w:tabs>
                                <w:tab w:val="clear" w:pos="720"/>
                                <w:tab w:val="num" w:pos="360"/>
                              </w:tabs>
                              <w:spacing w:after="80"/>
                              <w:ind w:left="360"/>
                            </w:pPr>
                            <w:r w:rsidRPr="005A75C9">
                              <w:rPr>
                                <w:b/>
                                <w:bCs/>
                              </w:rPr>
                              <w:t>with the Wider Church:</w:t>
                            </w:r>
                            <w:r w:rsidRPr="005A75C9">
                              <w:t xml:space="preserve"> How this calling sits within parish, deanery, ecumenical landscape, or wider mixed ecology.</w:t>
                            </w:r>
                          </w:p>
                          <w:p w14:paraId="49672603" w14:textId="3D0FD064" w:rsidR="005A75C9" w:rsidRPr="005A75C9" w:rsidRDefault="005A75C9" w:rsidP="00563F81">
                            <w:pPr>
                              <w:numPr>
                                <w:ilvl w:val="0"/>
                                <w:numId w:val="19"/>
                              </w:numPr>
                              <w:tabs>
                                <w:tab w:val="clear" w:pos="720"/>
                                <w:tab w:val="num" w:pos="360"/>
                              </w:tabs>
                              <w:spacing w:after="80"/>
                              <w:ind w:left="360"/>
                            </w:pPr>
                            <w:r w:rsidRPr="005A75C9">
                              <w:rPr>
                                <w:b/>
                                <w:bCs/>
                              </w:rPr>
                              <w:t>with Place:</w:t>
                            </w:r>
                            <w:r w:rsidRPr="005A75C9">
                              <w:t xml:space="preserve"> What you notice about the development’s character, story, geography, planned identity</w:t>
                            </w:r>
                            <w:r w:rsidR="00984252">
                              <w:t>.</w:t>
                            </w:r>
                          </w:p>
                          <w:p w14:paraId="43461597" w14:textId="7E786A51" w:rsidR="005A75C9" w:rsidRDefault="005A75C9" w:rsidP="005A75C9">
                            <w:pPr>
                              <w:numPr>
                                <w:ilvl w:val="0"/>
                                <w:numId w:val="19"/>
                              </w:numPr>
                              <w:tabs>
                                <w:tab w:val="clear" w:pos="720"/>
                                <w:tab w:val="num" w:pos="360"/>
                              </w:tabs>
                              <w:ind w:left="360"/>
                            </w:pPr>
                            <w:r w:rsidRPr="005A75C9">
                              <w:rPr>
                                <w:b/>
                                <w:bCs/>
                              </w:rPr>
                              <w:t>with Resources:</w:t>
                            </w:r>
                            <w:r w:rsidRPr="005A75C9">
                              <w:t xml:space="preserve"> Early sense of how God may equip and sustain this work.</w:t>
                            </w:r>
                            <w:r w:rsidR="006A1CC2">
                              <w:t xml:space="preserve"> </w:t>
                            </w:r>
                            <w:r w:rsidR="006A1CC2" w:rsidRPr="006A1CC2">
                              <w:t>This includes realistic thinking about finances, volunteer capacity, leadership sustainability, and long-term resourcing.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EBB4B" id="_x0000_t202" coordsize="21600,21600" o:spt="202" path="m,l,21600r21600,l21600,xe">
                <v:stroke joinstyle="miter"/>
                <v:path gradientshapeok="t" o:connecttype="rect"/>
              </v:shapetype>
              <v:shape id="Text Box 2" o:spid="_x0000_s1026" type="#_x0000_t202" style="position:absolute;margin-left:291.7pt;margin-top:32.25pt;width:229.25pt;height:64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">
                <v:textbox>
                  <w:txbxContent>
                    <w:p w14:paraId="66CC3E87" w14:textId="7071FE62" w:rsidR="00F04206" w:rsidRDefault="00F04206" w:rsidP="00563F81">
                      <w:pPr>
                        <w:spacing w:after="80"/>
                      </w:pPr>
                      <w:r w:rsidRPr="00F04206">
                        <w:t xml:space="preserve">New housing mission is complex and demanding. The Diocese therefore looks for work that is grounded in </w:t>
                      </w:r>
                      <w:r w:rsidRPr="00F04206">
                        <w:rPr>
                          <w:b/>
                          <w:bCs/>
                        </w:rPr>
                        <w:t>healthy relationships</w:t>
                      </w:r>
                      <w:r w:rsidRPr="00F04206">
                        <w:t>, which in turn shape planning, priorities, and leadership expectations.</w:t>
                      </w:r>
                    </w:p>
                    <w:p w14:paraId="251A298D" w14:textId="13CAD14D" w:rsidR="005A75C9" w:rsidRDefault="005A75C9" w:rsidP="00563F81">
                      <w:pPr>
                        <w:spacing w:after="80"/>
                      </w:pPr>
                      <w:r w:rsidRPr="005A75C9">
                        <w:t xml:space="preserve">Reflecting on these relational connections — which underpin our KPIs — may help ensure you offer a </w:t>
                      </w:r>
                      <w:r w:rsidR="00984252">
                        <w:t>comprehensive response</w:t>
                      </w:r>
                      <w:r w:rsidRPr="005A75C9">
                        <w:t>.</w:t>
                      </w:r>
                    </w:p>
                    <w:p w14:paraId="6ABDC205" w14:textId="0A9F14FF" w:rsidR="005A75C9" w:rsidRPr="005A75C9" w:rsidRDefault="005A75C9" w:rsidP="00563F81">
                      <w:pPr>
                        <w:numPr>
                          <w:ilvl w:val="0"/>
                          <w:numId w:val="19"/>
                        </w:numPr>
                        <w:tabs>
                          <w:tab w:val="clear" w:pos="720"/>
                          <w:tab w:val="num" w:pos="360"/>
                        </w:tabs>
                        <w:spacing w:after="80"/>
                        <w:ind w:left="360"/>
                      </w:pPr>
                      <w:r w:rsidRPr="005A75C9">
                        <w:rPr>
                          <w:b/>
                          <w:bCs/>
                        </w:rPr>
                        <w:t>with God:</w:t>
                      </w:r>
                      <w:r w:rsidRPr="005A75C9">
                        <w:t xml:space="preserve"> Insights from prayer, discernment, or scripture.</w:t>
                      </w:r>
                    </w:p>
                    <w:p w14:paraId="0CC91C93" w14:textId="50CD77EE" w:rsidR="005A75C9" w:rsidRPr="005A75C9" w:rsidRDefault="005A75C9" w:rsidP="00563F81">
                      <w:pPr>
                        <w:numPr>
                          <w:ilvl w:val="0"/>
                          <w:numId w:val="19"/>
                        </w:numPr>
                        <w:tabs>
                          <w:tab w:val="clear" w:pos="720"/>
                          <w:tab w:val="num" w:pos="360"/>
                        </w:tabs>
                        <w:spacing w:after="80"/>
                        <w:ind w:left="360"/>
                      </w:pPr>
                      <w:r w:rsidRPr="005A75C9">
                        <w:rPr>
                          <w:b/>
                          <w:bCs/>
                        </w:rPr>
                        <w:t>with Self:</w:t>
                      </w:r>
                      <w:r w:rsidRPr="005A75C9">
                        <w:t xml:space="preserve"> How you </w:t>
                      </w:r>
                      <w:r w:rsidR="00984252">
                        <w:t xml:space="preserve">already and will </w:t>
                      </w:r>
                      <w:r w:rsidRPr="005A75C9">
                        <w:t xml:space="preserve">nurture healthy, sustainable, purposeful discipleship — </w:t>
                      </w:r>
                      <w:r w:rsidR="00984252">
                        <w:t xml:space="preserve">identifying </w:t>
                      </w:r>
                      <w:r w:rsidRPr="005A75C9">
                        <w:t>gifts, rhythms of rest</w:t>
                      </w:r>
                      <w:r w:rsidR="00963C26">
                        <w:t xml:space="preserve"> </w:t>
                      </w:r>
                      <w:r w:rsidRPr="005A75C9">
                        <w:t>/</w:t>
                      </w:r>
                      <w:r w:rsidR="00963C26">
                        <w:t xml:space="preserve"> </w:t>
                      </w:r>
                      <w:r w:rsidRPr="005A75C9">
                        <w:t>work, everyday faith.</w:t>
                      </w:r>
                    </w:p>
                    <w:p w14:paraId="1A59F651" w14:textId="01D49879" w:rsidR="005A75C9" w:rsidRPr="005A75C9" w:rsidRDefault="005A75C9" w:rsidP="00563F81">
                      <w:pPr>
                        <w:numPr>
                          <w:ilvl w:val="0"/>
                          <w:numId w:val="19"/>
                        </w:numPr>
                        <w:tabs>
                          <w:tab w:val="clear" w:pos="720"/>
                          <w:tab w:val="num" w:pos="360"/>
                        </w:tabs>
                        <w:spacing w:after="80"/>
                        <w:ind w:left="360"/>
                      </w:pPr>
                      <w:r w:rsidRPr="005A75C9">
                        <w:rPr>
                          <w:b/>
                          <w:bCs/>
                        </w:rPr>
                        <w:t>with the Local Community:</w:t>
                      </w:r>
                      <w:r w:rsidRPr="005A75C9">
                        <w:t xml:space="preserve"> Early observations of needs, hopes, assets, </w:t>
                      </w:r>
                      <w:r w:rsidR="00984252" w:rsidRPr="005A75C9">
                        <w:t>likely demographics</w:t>
                      </w:r>
                      <w:r w:rsidR="00984252">
                        <w:t xml:space="preserve">, and </w:t>
                      </w:r>
                      <w:r w:rsidRPr="005A75C9">
                        <w:t>partnerships.</w:t>
                      </w:r>
                    </w:p>
                    <w:p w14:paraId="084B3CC6" w14:textId="208A2832" w:rsidR="005A75C9" w:rsidRPr="005A75C9" w:rsidRDefault="005A75C9" w:rsidP="00563F81">
                      <w:pPr>
                        <w:numPr>
                          <w:ilvl w:val="0"/>
                          <w:numId w:val="19"/>
                        </w:numPr>
                        <w:tabs>
                          <w:tab w:val="clear" w:pos="720"/>
                          <w:tab w:val="num" w:pos="360"/>
                        </w:tabs>
                        <w:spacing w:after="80"/>
                        <w:ind w:left="360"/>
                      </w:pPr>
                      <w:r w:rsidRPr="005A75C9">
                        <w:rPr>
                          <w:b/>
                          <w:bCs/>
                        </w:rPr>
                        <w:t>with the Wider Church:</w:t>
                      </w:r>
                      <w:r w:rsidRPr="005A75C9">
                        <w:t xml:space="preserve"> How this calling sits within parish, deanery, ecumenical landscape, or wider mixed ecology.</w:t>
                      </w:r>
                    </w:p>
                    <w:p w14:paraId="49672603" w14:textId="3D0FD064" w:rsidR="005A75C9" w:rsidRPr="005A75C9" w:rsidRDefault="005A75C9" w:rsidP="00563F81">
                      <w:pPr>
                        <w:numPr>
                          <w:ilvl w:val="0"/>
                          <w:numId w:val="19"/>
                        </w:numPr>
                        <w:tabs>
                          <w:tab w:val="clear" w:pos="720"/>
                          <w:tab w:val="num" w:pos="360"/>
                        </w:tabs>
                        <w:spacing w:after="80"/>
                        <w:ind w:left="360"/>
                      </w:pPr>
                      <w:r w:rsidRPr="005A75C9">
                        <w:rPr>
                          <w:b/>
                          <w:bCs/>
                        </w:rPr>
                        <w:t>with Place:</w:t>
                      </w:r>
                      <w:r w:rsidRPr="005A75C9">
                        <w:t xml:space="preserve"> What you notice about the development’s character, story, geography, planned identity</w:t>
                      </w:r>
                      <w:r w:rsidR="00984252">
                        <w:t>.</w:t>
                      </w:r>
                    </w:p>
                    <w:p w14:paraId="43461597" w14:textId="7E786A51" w:rsidR="005A75C9" w:rsidRDefault="005A75C9" w:rsidP="005A75C9">
                      <w:pPr>
                        <w:numPr>
                          <w:ilvl w:val="0"/>
                          <w:numId w:val="19"/>
                        </w:numPr>
                        <w:tabs>
                          <w:tab w:val="clear" w:pos="720"/>
                          <w:tab w:val="num" w:pos="360"/>
                        </w:tabs>
                        <w:ind w:left="360"/>
                      </w:pPr>
                      <w:r w:rsidRPr="005A75C9">
                        <w:rPr>
                          <w:b/>
                          <w:bCs/>
                        </w:rPr>
                        <w:t>with Resources:</w:t>
                      </w:r>
                      <w:r w:rsidRPr="005A75C9">
                        <w:t xml:space="preserve"> Early sense of how God may equip and sustain this work.</w:t>
                      </w:r>
                      <w:r w:rsidR="006A1CC2">
                        <w:t xml:space="preserve"> </w:t>
                      </w:r>
                      <w:r w:rsidR="006A1CC2" w:rsidRPr="006A1CC2">
                        <w:t>This includes realistic thinking about finances, volunteer capacity, leadership sustainability, and long-term resourcing.</w:t>
                      </w:r>
                    </w:p>
                  </w:txbxContent>
                </v:textbox>
                <w10:wrap type="square" anchorx="margin"/>
              </v:shape>
            </w:pict>
          </mc:Fallback>
        </mc:AlternateContent>
      </w:r>
      <w:r w:rsidR="001D6D05" w:rsidRPr="001D6D05">
        <w:t xml:space="preserve">Section B – </w:t>
      </w:r>
      <w:r w:rsidR="005A75C9" w:rsidRPr="00817BDE">
        <w:t xml:space="preserve">Vision: What is God calling </w:t>
      </w:r>
      <w:r w:rsidR="00984252">
        <w:t>you</w:t>
      </w:r>
      <w:r w:rsidR="005A75C9" w:rsidRPr="00817BDE">
        <w:t xml:space="preserve"> to </w:t>
      </w:r>
      <w:r w:rsidR="00984252">
        <w:t xml:space="preserve">be and </w:t>
      </w:r>
      <w:r w:rsidR="005A75C9" w:rsidRPr="00817BDE">
        <w:t>do here?</w:t>
      </w:r>
    </w:p>
    <w:p w14:paraId="62EE9708" w14:textId="37D20E9E" w:rsidR="001D6D05" w:rsidRDefault="001D6D05" w:rsidP="00984252">
      <w:pPr>
        <w:pStyle w:val="Heading3"/>
      </w:pPr>
      <w:r w:rsidRPr="001D6D05">
        <w:t>You may answer this section in words (</w:t>
      </w:r>
      <w:r w:rsidR="002665C1">
        <w:t xml:space="preserve">around </w:t>
      </w:r>
      <w:r>
        <w:t>500</w:t>
      </w:r>
      <w:r w:rsidRPr="001D6D05">
        <w:t xml:space="preserve"> words</w:t>
      </w:r>
      <w:r>
        <w:t xml:space="preserve"> in total</w:t>
      </w:r>
      <w:r w:rsidRPr="001D6D05">
        <w:t>)</w:t>
      </w:r>
      <w:r w:rsidR="00984252">
        <w:t xml:space="preserve">, </w:t>
      </w:r>
      <w:r w:rsidRPr="001D6D05">
        <w:t xml:space="preserve">submit a short optional video (up to </w:t>
      </w:r>
      <w:r>
        <w:t>5</w:t>
      </w:r>
      <w:r w:rsidRPr="001D6D05">
        <w:t xml:space="preserve"> minutes)</w:t>
      </w:r>
      <w:r w:rsidR="00984252">
        <w:t xml:space="preserve">, or use another creative form. </w:t>
      </w:r>
    </w:p>
    <w:p w14:paraId="019ED27B" w14:textId="0B92A546" w:rsidR="00984252" w:rsidRPr="00984252" w:rsidRDefault="00EB3DCD" w:rsidP="007A6575">
      <w:r w:rsidRPr="00EB3DCD">
        <w:rPr>
          <w:b/>
          <w:bCs/>
        </w:rPr>
        <w:t>Please share the “big picture” sense of God’s call in this new housing context.</w:t>
      </w:r>
      <w:r w:rsidRPr="00EB3DCD">
        <w:br/>
        <w:t>You may wish to reflect on how God is already at work in the place, among its people, and within the parish or benefice, and how this sense of calling has been shared, tested, and discerned together.</w:t>
      </w:r>
      <w:r w:rsidR="007A6575" w:rsidRPr="007A6575">
        <w:t xml:space="preserve"> </w:t>
      </w:r>
      <w:r w:rsidR="00732ED4">
        <w:br/>
        <w:t>[</w:t>
      </w:r>
      <w:r w:rsidR="00984252">
        <w:rPr>
          <w:i/>
          <w:iCs/>
        </w:rPr>
        <w:t>The later questions focus on the details</w:t>
      </w:r>
      <w:r w:rsidR="00732ED4">
        <w:rPr>
          <w:i/>
          <w:iCs/>
        </w:rPr>
        <w:t>]</w:t>
      </w:r>
    </w:p>
    <w:p w14:paraId="488A6DB0" w14:textId="77777777" w:rsidR="00984252" w:rsidRDefault="00984252" w:rsidP="001D6D05">
      <w:pPr>
        <w:rPr>
          <w:i/>
          <w:iCs/>
        </w:rPr>
      </w:pPr>
    </w:p>
    <w:p w14:paraId="43286822" w14:textId="37714415" w:rsidR="007A6042" w:rsidRPr="007A6042" w:rsidRDefault="00984252" w:rsidP="00732ED4">
      <w:pPr>
        <w:pStyle w:val="Heading1"/>
      </w:pPr>
      <w:r>
        <w:br w:type="column"/>
      </w:r>
      <w:r w:rsidR="007A6042" w:rsidRPr="007A6042">
        <w:lastRenderedPageBreak/>
        <w:t xml:space="preserve">Section C – </w:t>
      </w:r>
      <w:r w:rsidR="001D6D05">
        <w:t>Responding to</w:t>
      </w:r>
      <w:r w:rsidR="007A6042" w:rsidRPr="007A6042">
        <w:t xml:space="preserve"> the Application Criteria</w:t>
      </w:r>
    </w:p>
    <w:p w14:paraId="002FC895" w14:textId="11EC3CC0" w:rsidR="007A6042" w:rsidRPr="007A6042" w:rsidRDefault="007A6042" w:rsidP="00364E4A">
      <w:pPr>
        <w:pStyle w:val="Heading3"/>
      </w:pPr>
      <w:r w:rsidRPr="007A6042">
        <w:t>Each question below maps directly to the</w:t>
      </w:r>
      <w:r w:rsidR="00984252">
        <w:t xml:space="preserve"> Published </w:t>
      </w:r>
      <w:r w:rsidRPr="007A6042">
        <w:t xml:space="preserve">Diocesan </w:t>
      </w:r>
      <w:r w:rsidR="00984252">
        <w:t>C</w:t>
      </w:r>
      <w:r w:rsidRPr="007A6042">
        <w:t>riteria.</w:t>
      </w:r>
    </w:p>
    <w:p w14:paraId="442EA2A4" w14:textId="767088E8" w:rsidR="007A6042" w:rsidRPr="007A6042" w:rsidRDefault="007A6042" w:rsidP="00732ED4">
      <w:pPr>
        <w:pStyle w:val="Heading2"/>
      </w:pPr>
      <w:r w:rsidRPr="007A6042">
        <w:t xml:space="preserve">1. </w:t>
      </w:r>
      <w:r w:rsidR="00850550">
        <w:t>Potential</w:t>
      </w:r>
      <w:r w:rsidRPr="007A6042">
        <w:t xml:space="preserve"> Size of Final Build</w:t>
      </w:r>
    </w:p>
    <w:p w14:paraId="59AD80FD" w14:textId="77777777" w:rsidR="00984252" w:rsidRPr="00984252" w:rsidRDefault="007A6042" w:rsidP="00984252">
      <w:pPr>
        <w:pStyle w:val="Heading3"/>
      </w:pPr>
      <w:r w:rsidRPr="00984252">
        <w:t>(</w:t>
      </w:r>
      <w:r w:rsidR="00D33DF4" w:rsidRPr="00984252">
        <w:t>Single sentence answer</w:t>
      </w:r>
      <w:r w:rsidRPr="00984252">
        <w:t>)</w:t>
      </w:r>
    </w:p>
    <w:p w14:paraId="354A6F27" w14:textId="14E0ACAB" w:rsidR="00984252" w:rsidRPr="00984252" w:rsidRDefault="00984252" w:rsidP="00F8262C">
      <w:pPr>
        <w:pStyle w:val="Heading4"/>
      </w:pPr>
      <w:r w:rsidRPr="00984252">
        <w:t>Projected number of dwellings and</w:t>
      </w:r>
      <w:r w:rsidR="00D43E8B">
        <w:t xml:space="preserve"> </w:t>
      </w:r>
      <w:r w:rsidRPr="00984252">
        <w:t>/</w:t>
      </w:r>
      <w:r w:rsidR="00D43E8B">
        <w:t xml:space="preserve"> </w:t>
      </w:r>
      <w:r w:rsidRPr="00984252">
        <w:t>or population (using the developer’s framing).</w:t>
      </w:r>
    </w:p>
    <w:p w14:paraId="770E3DDB" w14:textId="77777777" w:rsidR="00984252" w:rsidRPr="007A6042" w:rsidRDefault="00984252" w:rsidP="007A6042"/>
    <w:p w14:paraId="6C9E75B7" w14:textId="4E03E8B0" w:rsidR="007A6042" w:rsidRPr="007A6042" w:rsidRDefault="007A6042" w:rsidP="00732ED4">
      <w:pPr>
        <w:pStyle w:val="Heading2"/>
      </w:pPr>
      <w:r w:rsidRPr="007A6042">
        <w:t xml:space="preserve">2. </w:t>
      </w:r>
      <w:r w:rsidR="00850550">
        <w:t xml:space="preserve">Evidence of </w:t>
      </w:r>
      <w:r w:rsidRPr="007A6042">
        <w:t xml:space="preserve">Relationships with Local </w:t>
      </w:r>
      <w:r w:rsidR="00D33DF4">
        <w:t xml:space="preserve">Civic and Community </w:t>
      </w:r>
      <w:r w:rsidRPr="007A6042">
        <w:t xml:space="preserve">Partners </w:t>
      </w:r>
    </w:p>
    <w:p w14:paraId="41B36059" w14:textId="0A4CE9C0" w:rsidR="00984252" w:rsidRPr="00984252" w:rsidRDefault="007A6042" w:rsidP="00984252">
      <w:pPr>
        <w:pStyle w:val="Heading3"/>
      </w:pPr>
      <w:r w:rsidRPr="00984252">
        <w:t>(</w:t>
      </w:r>
      <w:r w:rsidR="00DC3BEE">
        <w:t>up to 250</w:t>
      </w:r>
      <w:r w:rsidRPr="00984252">
        <w:t xml:space="preserve"> words)</w:t>
      </w:r>
    </w:p>
    <w:p w14:paraId="5C5B9665" w14:textId="77777777" w:rsidR="00984252" w:rsidRDefault="00984252" w:rsidP="00F8262C">
      <w:pPr>
        <w:pStyle w:val="Heading4"/>
      </w:pPr>
      <w:r w:rsidRPr="00984252">
        <w:t>Describe relationships with developers, councils, schools, health partners, resident groups, or other stakeholders, with examples.</w:t>
      </w:r>
    </w:p>
    <w:p w14:paraId="23B82034" w14:textId="77777777" w:rsidR="00984252" w:rsidRPr="00984252" w:rsidRDefault="00984252" w:rsidP="00984252"/>
    <w:p w14:paraId="4E388A40" w14:textId="1896215D" w:rsidR="007A6042" w:rsidRPr="007A6042" w:rsidRDefault="007A6042" w:rsidP="00732ED4">
      <w:pPr>
        <w:pStyle w:val="Heading2"/>
      </w:pPr>
      <w:r w:rsidRPr="007A6042">
        <w:t xml:space="preserve">3. Current Occupation </w:t>
      </w:r>
    </w:p>
    <w:p w14:paraId="5734ED88" w14:textId="77777777" w:rsidR="00984252" w:rsidRDefault="007A6042" w:rsidP="00984252">
      <w:pPr>
        <w:pStyle w:val="Heading3"/>
      </w:pPr>
      <w:r w:rsidRPr="007A6042">
        <w:t>(</w:t>
      </w:r>
      <w:r w:rsidR="00850550">
        <w:t xml:space="preserve">up to </w:t>
      </w:r>
      <w:r w:rsidRPr="007A6042">
        <w:t>50</w:t>
      </w:r>
      <w:r w:rsidR="00850550">
        <w:t xml:space="preserve"> </w:t>
      </w:r>
      <w:r w:rsidRPr="007A6042">
        <w:t>words)</w:t>
      </w:r>
    </w:p>
    <w:p w14:paraId="2B5FC321" w14:textId="77777777" w:rsidR="00984252" w:rsidRDefault="00984252" w:rsidP="00F8262C">
      <w:pPr>
        <w:pStyle w:val="Heading4"/>
      </w:pPr>
      <w:r w:rsidRPr="00984252">
        <w:t>Current occupancy levels, how you track this, and expected timeline.</w:t>
      </w:r>
    </w:p>
    <w:p w14:paraId="475B83DB" w14:textId="77777777" w:rsidR="00F8262C" w:rsidRPr="00F8262C" w:rsidRDefault="00F8262C" w:rsidP="00F8262C"/>
    <w:p w14:paraId="2A9721AC" w14:textId="77777777" w:rsidR="00850550" w:rsidRPr="00850550" w:rsidRDefault="00850550" w:rsidP="00732ED4">
      <w:pPr>
        <w:pStyle w:val="Heading2"/>
      </w:pPr>
      <w:r w:rsidRPr="00850550">
        <w:t>4. Future Trajectory</w:t>
      </w:r>
    </w:p>
    <w:p w14:paraId="02F3801B" w14:textId="5361CB50" w:rsidR="00850550" w:rsidRPr="00850550" w:rsidRDefault="00850550" w:rsidP="00984252">
      <w:pPr>
        <w:pStyle w:val="Heading3"/>
      </w:pPr>
      <w:r w:rsidRPr="00850550">
        <w:t>(</w:t>
      </w:r>
      <w:r w:rsidR="001B4DA2">
        <w:t>up to 250</w:t>
      </w:r>
      <w:r w:rsidRPr="00850550">
        <w:t xml:space="preserve"> words)</w:t>
      </w:r>
    </w:p>
    <w:p w14:paraId="4E13568A" w14:textId="77777777" w:rsidR="00984252" w:rsidRDefault="00984252" w:rsidP="00F8262C">
      <w:pPr>
        <w:pStyle w:val="Heading4"/>
      </w:pPr>
      <w:r w:rsidRPr="00984252">
        <w:t>What do you currently expect the long-term relationship between the new worshipping community/</w:t>
      </w:r>
      <w:proofErr w:type="spellStart"/>
      <w:r w:rsidRPr="00984252">
        <w:t>ies</w:t>
      </w:r>
      <w:proofErr w:type="spellEnd"/>
      <w:r w:rsidRPr="00984252">
        <w:t xml:space="preserve"> and the wider church to be?</w:t>
      </w:r>
      <w:r>
        <w:t xml:space="preserve"> </w:t>
      </w:r>
      <w:r w:rsidRPr="00984252">
        <w:t>(e.g. part of an existing team ministry; locally governed structure such as a BMO or new parish; ecumenical partnership; mixed-ecology model.)</w:t>
      </w:r>
    </w:p>
    <w:p w14:paraId="01A71C3D" w14:textId="1511270A" w:rsidR="00984252" w:rsidRDefault="00984252" w:rsidP="00F8262C">
      <w:pPr>
        <w:pStyle w:val="Heading4"/>
      </w:pPr>
      <w:r w:rsidRPr="00984252">
        <w:t xml:space="preserve">Focus on </w:t>
      </w:r>
      <w:r w:rsidRPr="00984252">
        <w:rPr>
          <w:b/>
          <w:bCs/>
        </w:rPr>
        <w:t>direction of travel</w:t>
      </w:r>
      <w:r w:rsidRPr="00984252">
        <w:t>, not actions already taken.</w:t>
      </w:r>
    </w:p>
    <w:p w14:paraId="14FF5C3B" w14:textId="77777777" w:rsidR="00F8262C" w:rsidRPr="00F8262C" w:rsidRDefault="00F8262C" w:rsidP="00F8262C"/>
    <w:p w14:paraId="1C436C86" w14:textId="3AD3A0FD" w:rsidR="00850550" w:rsidRPr="00850550" w:rsidRDefault="00850550" w:rsidP="00732ED4">
      <w:pPr>
        <w:pStyle w:val="Heading2"/>
      </w:pPr>
      <w:r w:rsidRPr="00850550">
        <w:t xml:space="preserve">5. Evidence of </w:t>
      </w:r>
      <w:r w:rsidR="004D09D5">
        <w:t xml:space="preserve">Internal </w:t>
      </w:r>
      <w:r w:rsidRPr="00850550">
        <w:t>Work Towards This Trajectory</w:t>
      </w:r>
    </w:p>
    <w:p w14:paraId="2EF8E3C7" w14:textId="0BF9D10B" w:rsidR="00850550" w:rsidRPr="00850550" w:rsidRDefault="00850550" w:rsidP="00370CB2">
      <w:pPr>
        <w:pStyle w:val="Heading3"/>
      </w:pPr>
      <w:r w:rsidRPr="00850550">
        <w:t>(</w:t>
      </w:r>
      <w:r w:rsidR="001B4DA2">
        <w:t>up to 250</w:t>
      </w:r>
      <w:r w:rsidRPr="00850550">
        <w:t xml:space="preserve"> words)</w:t>
      </w:r>
    </w:p>
    <w:p w14:paraId="6F7F8CBB" w14:textId="3F8B1873" w:rsidR="00984252" w:rsidRDefault="00984252" w:rsidP="00370CB2">
      <w:pPr>
        <w:pStyle w:val="Heading4"/>
      </w:pPr>
      <w:r>
        <w:t>D</w:t>
      </w:r>
      <w:r w:rsidR="00850550" w:rsidRPr="00850550">
        <w:t>escribe the internal work your parish</w:t>
      </w:r>
      <w:r w:rsidR="00CE0B14">
        <w:t xml:space="preserve"> </w:t>
      </w:r>
      <w:r w:rsidR="00850550" w:rsidRPr="00850550">
        <w:t>/</w:t>
      </w:r>
      <w:r w:rsidR="00CE0B14">
        <w:t xml:space="preserve"> </w:t>
      </w:r>
      <w:r w:rsidR="00850550" w:rsidRPr="00850550">
        <w:t>benefice has done to prepare for the trajectory you outlined above.</w:t>
      </w:r>
      <w:r w:rsidR="00CB6239">
        <w:t xml:space="preserve"> </w:t>
      </w:r>
      <w:r w:rsidR="00CE0B14">
        <w:t>e</w:t>
      </w:r>
      <w:r>
        <w:t>.g.</w:t>
      </w:r>
    </w:p>
    <w:p w14:paraId="5243E40E" w14:textId="77777777" w:rsidR="00984252" w:rsidRPr="00984252" w:rsidRDefault="00984252" w:rsidP="00370CB2">
      <w:pPr>
        <w:pStyle w:val="Heading4"/>
        <w:numPr>
          <w:ilvl w:val="0"/>
          <w:numId w:val="8"/>
        </w:numPr>
      </w:pPr>
      <w:r w:rsidRPr="00984252">
        <w:t>For long-term involvement: planning, resourcing, leadership development, structural conversations.</w:t>
      </w:r>
    </w:p>
    <w:p w14:paraId="0FDF0B4B" w14:textId="0D01AA6E" w:rsidR="00984252" w:rsidRPr="00984252" w:rsidRDefault="00984252" w:rsidP="00370CB2">
      <w:pPr>
        <w:pStyle w:val="Heading4"/>
        <w:numPr>
          <w:ilvl w:val="0"/>
          <w:numId w:val="8"/>
        </w:numPr>
      </w:pPr>
      <w:r w:rsidRPr="00984252">
        <w:t>For early handover: groundwork to support a healthy transition; how you will act as prayerful supporters and advocates without competing for people or resources.</w:t>
      </w:r>
    </w:p>
    <w:p w14:paraId="655141C7" w14:textId="43FE5A67" w:rsidR="00984252" w:rsidRDefault="00984252" w:rsidP="00370CB2">
      <w:pPr>
        <w:pStyle w:val="Heading4"/>
      </w:pPr>
      <w:r w:rsidRPr="00984252">
        <w:t xml:space="preserve">Focus on </w:t>
      </w:r>
      <w:r w:rsidRPr="00984252">
        <w:rPr>
          <w:b/>
          <w:bCs/>
        </w:rPr>
        <w:t>internal readiness and commitment</w:t>
      </w:r>
      <w:r w:rsidRPr="00984252">
        <w:t>.</w:t>
      </w:r>
    </w:p>
    <w:p w14:paraId="6C5BC6DB" w14:textId="77777777" w:rsidR="00370CB2" w:rsidRPr="00370CB2" w:rsidRDefault="00370CB2" w:rsidP="00370CB2"/>
    <w:p w14:paraId="1E14A06F" w14:textId="728D6AEC" w:rsidR="003D68F0" w:rsidRPr="00732ED4" w:rsidRDefault="003D68F0" w:rsidP="00732ED4">
      <w:pPr>
        <w:pStyle w:val="Heading2"/>
      </w:pPr>
      <w:r w:rsidRPr="00732ED4">
        <w:lastRenderedPageBreak/>
        <w:t>6. Evidence of Missional Investment or Early-Stage Engagement in the Area</w:t>
      </w:r>
    </w:p>
    <w:p w14:paraId="185B75A7" w14:textId="0E2FB0F2" w:rsidR="003D68F0" w:rsidRPr="003D68F0" w:rsidRDefault="003D68F0" w:rsidP="00732ED4">
      <w:pPr>
        <w:pStyle w:val="Heading3"/>
      </w:pPr>
      <w:r w:rsidRPr="003D68F0">
        <w:t>(</w:t>
      </w:r>
      <w:r w:rsidR="001B4DA2">
        <w:t>up to 250</w:t>
      </w:r>
      <w:r w:rsidRPr="003D68F0">
        <w:t xml:space="preserve"> words)</w:t>
      </w:r>
    </w:p>
    <w:p w14:paraId="583C2E2A" w14:textId="02F1D000" w:rsidR="00732ED4" w:rsidRDefault="00732ED4" w:rsidP="00370CB2">
      <w:pPr>
        <w:pStyle w:val="Heading4"/>
      </w:pPr>
      <w:r w:rsidRPr="00732ED4">
        <w:t>Outline external activity proportionate to the stage of the development:</w:t>
      </w:r>
      <w:r>
        <w:t xml:space="preserve"> </w:t>
      </w:r>
      <w:proofErr w:type="spellStart"/>
      <w:proofErr w:type="gramStart"/>
      <w:r>
        <w:t>e,g</w:t>
      </w:r>
      <w:proofErr w:type="spellEnd"/>
      <w:proofErr w:type="gramEnd"/>
      <w:r>
        <w:t>,</w:t>
      </w:r>
      <w:r w:rsidRPr="00732ED4">
        <w:rPr>
          <w:rFonts w:cstheme="minorBidi"/>
        </w:rPr>
        <w:t xml:space="preserve"> community events, pilot activities, regular presence</w:t>
      </w:r>
      <w:r>
        <w:t>,</w:t>
      </w:r>
      <w:r w:rsidRPr="00732ED4">
        <w:t xml:space="preserve"> chaplaincy, school partnerships, volunteers</w:t>
      </w:r>
      <w:r>
        <w:t xml:space="preserve">, </w:t>
      </w:r>
      <w:r w:rsidRPr="00732ED4">
        <w:t>resident relationships or emerging networks</w:t>
      </w:r>
      <w:r>
        <w:t xml:space="preserve">.  </w:t>
      </w:r>
      <w:r>
        <w:rPr>
          <w:b/>
          <w:bCs/>
        </w:rPr>
        <w:t>I</w:t>
      </w:r>
      <w:r w:rsidRPr="00732ED4">
        <w:rPr>
          <w:b/>
          <w:bCs/>
        </w:rPr>
        <w:t>f no residents yet:</w:t>
      </w:r>
      <w:r w:rsidRPr="00732ED4">
        <w:t xml:space="preserve"> engagement with developers, councils, planning forums</w:t>
      </w:r>
    </w:p>
    <w:p w14:paraId="26722A45" w14:textId="4AED95B0" w:rsidR="003D68F0" w:rsidRDefault="00732ED4" w:rsidP="00370CB2">
      <w:pPr>
        <w:pStyle w:val="Heading4"/>
      </w:pPr>
      <w:r w:rsidRPr="00732ED4">
        <w:t xml:space="preserve">Focus on </w:t>
      </w:r>
      <w:r w:rsidRPr="00732ED4">
        <w:rPr>
          <w:b/>
          <w:bCs/>
        </w:rPr>
        <w:t>what is happening, what you are learning, and</w:t>
      </w:r>
      <w:r w:rsidRPr="00732ED4">
        <w:t xml:space="preserve"> how this shapes your approach.</w:t>
      </w:r>
    </w:p>
    <w:p w14:paraId="05B0FE62" w14:textId="77777777" w:rsidR="00370CB2" w:rsidRPr="00370CB2" w:rsidRDefault="00370CB2" w:rsidP="00370CB2"/>
    <w:p w14:paraId="0BBB54E2" w14:textId="77777777" w:rsidR="003D68F0" w:rsidRPr="003D68F0" w:rsidRDefault="007A6042" w:rsidP="00732ED4">
      <w:pPr>
        <w:pStyle w:val="Heading2"/>
        <w:rPr>
          <w:rFonts w:eastAsiaTheme="minorHAnsi"/>
        </w:rPr>
      </w:pPr>
      <w:r w:rsidRPr="007A6042">
        <w:t xml:space="preserve">7. </w:t>
      </w:r>
      <w:r w:rsidR="003D68F0" w:rsidRPr="003D68F0">
        <w:rPr>
          <w:rFonts w:eastAsiaTheme="minorHAnsi"/>
        </w:rPr>
        <w:t>Ecumenical Partners, Complementarity, and Boundaries</w:t>
      </w:r>
    </w:p>
    <w:p w14:paraId="2CB4258A" w14:textId="64AEFD23" w:rsidR="003D68F0" w:rsidRPr="003D68F0" w:rsidRDefault="003D68F0" w:rsidP="00732ED4">
      <w:pPr>
        <w:pStyle w:val="Heading3"/>
      </w:pPr>
      <w:r w:rsidRPr="003D68F0">
        <w:t>(</w:t>
      </w:r>
      <w:r w:rsidR="003E126E">
        <w:t xml:space="preserve">up to 150 </w:t>
      </w:r>
      <w:r w:rsidRPr="003D68F0">
        <w:t>words)</w:t>
      </w:r>
    </w:p>
    <w:p w14:paraId="1C3C690A" w14:textId="0498BAA7" w:rsidR="007A6042" w:rsidRDefault="00732ED4" w:rsidP="00370CB2">
      <w:pPr>
        <w:pStyle w:val="Heading4"/>
      </w:pPr>
      <w:r w:rsidRPr="00732ED4">
        <w:t>Outline ecumenical partners active or interested in the area.</w:t>
      </w:r>
      <w:r>
        <w:t xml:space="preserve"> </w:t>
      </w:r>
      <w:r w:rsidRPr="00732ED4">
        <w:t>Where partnership is possible, describe how you would collaborate or complement each other.</w:t>
      </w:r>
      <w:r>
        <w:t xml:space="preserve"> </w:t>
      </w:r>
      <w:r w:rsidRPr="00732ED4">
        <w:t>If partnership is not appropriate due to theological differences, explain briefly how you would relate with integrity, goodwill, and clear boundaries.</w:t>
      </w:r>
      <w:r>
        <w:t xml:space="preserve"> </w:t>
      </w:r>
      <w:r w:rsidRPr="00732ED4">
        <w:t xml:space="preserve">If none are present, note </w:t>
      </w:r>
      <w:r>
        <w:t xml:space="preserve">your approach to </w:t>
      </w:r>
      <w:r w:rsidRPr="00732ED4">
        <w:t>future possibilities.</w:t>
      </w:r>
    </w:p>
    <w:p w14:paraId="7F887EF0" w14:textId="77777777" w:rsidR="00370CB2" w:rsidRPr="00370CB2" w:rsidRDefault="00370CB2" w:rsidP="00370CB2"/>
    <w:p w14:paraId="56309F86" w14:textId="77777777" w:rsidR="003D68F0" w:rsidRPr="003D68F0" w:rsidRDefault="003D68F0" w:rsidP="00732ED4">
      <w:pPr>
        <w:pStyle w:val="Heading2"/>
        <w:rPr>
          <w:rFonts w:eastAsiaTheme="minorHAnsi"/>
        </w:rPr>
      </w:pPr>
      <w:r>
        <w:t xml:space="preserve">8. </w:t>
      </w:r>
      <w:r w:rsidRPr="003D68F0">
        <w:rPr>
          <w:rFonts w:eastAsiaTheme="minorHAnsi"/>
        </w:rPr>
        <w:t>Missional Learning Already Accessed or Being Explored</w:t>
      </w:r>
    </w:p>
    <w:p w14:paraId="2264AE60" w14:textId="11C53CBC" w:rsidR="003D68F0" w:rsidRPr="003D68F0" w:rsidRDefault="003D68F0" w:rsidP="00732ED4">
      <w:pPr>
        <w:pStyle w:val="Heading3"/>
      </w:pPr>
      <w:r w:rsidRPr="003D68F0">
        <w:t>(</w:t>
      </w:r>
      <w:r w:rsidR="0008565D">
        <w:t>up to 150</w:t>
      </w:r>
      <w:r w:rsidRPr="003D68F0">
        <w:t xml:space="preserve"> words)</w:t>
      </w:r>
    </w:p>
    <w:p w14:paraId="10CF674B" w14:textId="157CCFD1" w:rsidR="003D68F0" w:rsidRDefault="00732ED4" w:rsidP="00370CB2">
      <w:pPr>
        <w:pStyle w:val="Heading4"/>
      </w:pPr>
      <w:r w:rsidRPr="00732ED4">
        <w:t xml:space="preserve">Outline learning already accessed or explored: </w:t>
      </w:r>
      <w:proofErr w:type="spellStart"/>
      <w:r w:rsidRPr="00732ED4">
        <w:t>LyCiG</w:t>
      </w:r>
      <w:proofErr w:type="spellEnd"/>
      <w:r w:rsidRPr="00732ED4">
        <w:t xml:space="preserve">, New Housing Training, pioneer training, Fresh Expressions/mixed ecology, coaching, mentoring. Explain how </w:t>
      </w:r>
      <w:proofErr w:type="gramStart"/>
      <w:r w:rsidRPr="00732ED4">
        <w:t>this shapes (or may shape)</w:t>
      </w:r>
      <w:proofErr w:type="gramEnd"/>
      <w:r w:rsidRPr="00732ED4">
        <w:t xml:space="preserve"> your approach.</w:t>
      </w:r>
      <w:r w:rsidR="0013461E">
        <w:t xml:space="preserve"> </w:t>
      </w:r>
    </w:p>
    <w:p w14:paraId="0319B541" w14:textId="77777777" w:rsidR="00370CB2" w:rsidRPr="00370CB2" w:rsidRDefault="00370CB2" w:rsidP="00370CB2"/>
    <w:p w14:paraId="549658EF" w14:textId="3163313E" w:rsidR="007A6042" w:rsidRPr="007A6042" w:rsidRDefault="003D68F0" w:rsidP="00732ED4">
      <w:pPr>
        <w:pStyle w:val="Heading2"/>
      </w:pPr>
      <w:r>
        <w:t>9</w:t>
      </w:r>
      <w:r w:rsidR="007A6042" w:rsidRPr="007A6042">
        <w:t>. Potential Pioneer Leader Identified</w:t>
      </w:r>
    </w:p>
    <w:p w14:paraId="2CBA7A85" w14:textId="11EA8F46" w:rsidR="00732ED4" w:rsidRDefault="007A6042" w:rsidP="00732ED4">
      <w:pPr>
        <w:pStyle w:val="Heading3"/>
      </w:pPr>
      <w:r w:rsidRPr="007A6042">
        <w:t>(</w:t>
      </w:r>
      <w:r w:rsidR="00445353">
        <w:t>up to 200 words</w:t>
      </w:r>
      <w:r w:rsidRPr="007A6042">
        <w:t>)</w:t>
      </w:r>
    </w:p>
    <w:p w14:paraId="39076DF9" w14:textId="242515E7" w:rsidR="00370CB2" w:rsidRDefault="003E071F" w:rsidP="003E071F">
      <w:pPr>
        <w:rPr>
          <w:rFonts w:eastAsiaTheme="majorEastAsia" w:cstheme="majorBidi"/>
          <w:i/>
          <w:iCs/>
          <w:color w:val="0F4761" w:themeColor="accent1" w:themeShade="BF"/>
        </w:rPr>
      </w:pPr>
      <w:r w:rsidRPr="003E071F">
        <w:rPr>
          <w:rFonts w:eastAsiaTheme="majorEastAsia" w:cstheme="majorBidi"/>
          <w:i/>
          <w:iCs/>
          <w:color w:val="0F4761" w:themeColor="accent1" w:themeShade="BF"/>
        </w:rPr>
        <w:t>If a potential pioneer leader has been identified, please outline who they are, their relevant gifts, experience, and training. If not, describe the skills and qualities you believe are needed for this context.</w:t>
      </w:r>
      <w:r>
        <w:rPr>
          <w:rFonts w:eastAsiaTheme="majorEastAsia" w:cstheme="majorBidi"/>
          <w:i/>
          <w:iCs/>
          <w:color w:val="0F4761" w:themeColor="accent1" w:themeShade="BF"/>
        </w:rPr>
        <w:t xml:space="preserve"> </w:t>
      </w:r>
      <w:r w:rsidRPr="003E071F">
        <w:rPr>
          <w:rFonts w:eastAsiaTheme="majorEastAsia" w:cstheme="majorBidi"/>
          <w:i/>
          <w:iCs/>
          <w:color w:val="0F4761" w:themeColor="accent1" w:themeShade="BF"/>
        </w:rPr>
        <w:t>The Diocese will work with you to shape and refine the full role description.</w:t>
      </w:r>
    </w:p>
    <w:p w14:paraId="7BA08282" w14:textId="77777777" w:rsidR="00792B03" w:rsidRDefault="00792B03" w:rsidP="003E071F"/>
    <w:p w14:paraId="664973A1" w14:textId="35E198C2" w:rsidR="003D68F0" w:rsidRPr="003D68F0" w:rsidRDefault="003D68F0" w:rsidP="00732ED4">
      <w:pPr>
        <w:pStyle w:val="Heading2"/>
      </w:pPr>
      <w:r>
        <w:t xml:space="preserve">10. </w:t>
      </w:r>
      <w:r w:rsidRPr="003D68F0">
        <w:t>Evidence of Willingness to Adapt and Undergo Change</w:t>
      </w:r>
    </w:p>
    <w:p w14:paraId="2AE5D317" w14:textId="1F74DD3A" w:rsidR="003D68F0" w:rsidRPr="003D68F0" w:rsidRDefault="003D68F0" w:rsidP="00732ED4">
      <w:pPr>
        <w:pStyle w:val="Heading3"/>
      </w:pPr>
      <w:r w:rsidRPr="003D68F0">
        <w:t>(</w:t>
      </w:r>
      <w:r w:rsidR="00445353">
        <w:t>up to 200</w:t>
      </w:r>
      <w:r w:rsidRPr="003D68F0">
        <w:t>)</w:t>
      </w:r>
    </w:p>
    <w:p w14:paraId="705BE3B4" w14:textId="43AB497F" w:rsidR="003D68F0" w:rsidRDefault="00732ED4" w:rsidP="00370CB2">
      <w:pPr>
        <w:pStyle w:val="Heading4"/>
      </w:pPr>
      <w:r w:rsidRPr="00732ED4">
        <w:t>Describe recent ways the parish has shown adaptability:</w:t>
      </w:r>
      <w:r>
        <w:t xml:space="preserve"> </w:t>
      </w:r>
      <w:r w:rsidRPr="00732ED4">
        <w:t>shifts in ministry patterns; new approaches; reshaping priorities; learning from past attempts; responding with openness and flexibility.</w:t>
      </w:r>
    </w:p>
    <w:p w14:paraId="05E8B665" w14:textId="77777777" w:rsidR="00370CB2" w:rsidRPr="00370CB2" w:rsidRDefault="00370CB2" w:rsidP="00370CB2"/>
    <w:p w14:paraId="5D2E5CED" w14:textId="28A690B1" w:rsidR="003D68F0" w:rsidRPr="007A6042" w:rsidRDefault="003D68F0" w:rsidP="00732ED4">
      <w:pPr>
        <w:pStyle w:val="Heading2"/>
      </w:pPr>
      <w:r>
        <w:lastRenderedPageBreak/>
        <w:t>11</w:t>
      </w:r>
      <w:r w:rsidRPr="007A6042">
        <w:t>. Support of Deanery Synod</w:t>
      </w:r>
    </w:p>
    <w:p w14:paraId="058AC852" w14:textId="072C2186" w:rsidR="00732ED4" w:rsidRDefault="00445353" w:rsidP="00732ED4">
      <w:pPr>
        <w:pStyle w:val="Heading3"/>
      </w:pPr>
      <w:r>
        <w:t xml:space="preserve">(Up to </w:t>
      </w:r>
      <w:r w:rsidR="00CB6239">
        <w:t>150</w:t>
      </w:r>
      <w:r w:rsidR="003D68F0" w:rsidRPr="007A6042">
        <w:t xml:space="preserve"> words)</w:t>
      </w:r>
    </w:p>
    <w:p w14:paraId="3EDBA626" w14:textId="04BB156F" w:rsidR="007A6042" w:rsidRDefault="00732ED4" w:rsidP="00370CB2">
      <w:pPr>
        <w:pStyle w:val="Heading4"/>
      </w:pPr>
      <w:r w:rsidRPr="00732ED4">
        <w:t>Has the deanery discussed and supported this application?</w:t>
      </w:r>
      <w:r w:rsidRPr="00732ED4">
        <w:br/>
        <w:t>Please note when and in what form.</w:t>
      </w:r>
    </w:p>
    <w:p w14:paraId="6C67D7F0" w14:textId="77777777" w:rsidR="008F6952" w:rsidRPr="008F6952" w:rsidRDefault="008F6952" w:rsidP="008F6952"/>
    <w:p w14:paraId="14078C50" w14:textId="430EBB31" w:rsidR="00463F12" w:rsidRPr="0037017A" w:rsidRDefault="00AB5598" w:rsidP="00AB5598">
      <w:pPr>
        <w:pStyle w:val="Heading2"/>
      </w:pPr>
      <w:r w:rsidRPr="0037017A">
        <w:t xml:space="preserve">12 </w:t>
      </w:r>
      <w:r w:rsidR="00091CB2" w:rsidRPr="0037017A">
        <w:t xml:space="preserve">Diocesan Principles </w:t>
      </w:r>
    </w:p>
    <w:p w14:paraId="1DC8ADB5" w14:textId="27301268" w:rsidR="00AB5598" w:rsidRPr="00AB5598" w:rsidRDefault="00AB5598" w:rsidP="00463F12">
      <w:pPr>
        <w:pStyle w:val="Heading3"/>
      </w:pPr>
      <w:r w:rsidRPr="00AB5598">
        <w:t>(</w:t>
      </w:r>
      <w:r>
        <w:t xml:space="preserve">up to </w:t>
      </w:r>
      <w:r w:rsidR="007D00F8">
        <w:t>300</w:t>
      </w:r>
      <w:r w:rsidR="0037017A">
        <w:t xml:space="preserve"> </w:t>
      </w:r>
      <w:r w:rsidRPr="00AB5598">
        <w:t>words)</w:t>
      </w:r>
    </w:p>
    <w:p w14:paraId="610AB9E6" w14:textId="34999433" w:rsidR="00370CB2" w:rsidRPr="00370CB2" w:rsidRDefault="00BE19A3" w:rsidP="0037017A">
      <w:pPr>
        <w:pStyle w:val="Heading4"/>
      </w:pPr>
      <w:r w:rsidRPr="00BE19A3">
        <w:t>The Diocese invites all applicants to work in ways shaped by the Principles in Appendix 2 of Paper P.</w:t>
      </w:r>
      <w:r w:rsidRPr="00BE19A3">
        <w:br/>
        <w:t>Please outline briefly how your approach to this new housing area reflects these Principles.</w:t>
      </w:r>
      <w:r w:rsidRPr="00BE19A3">
        <w:br/>
        <w:t>(You do not need to address each one individually; a single integrated reflection is sufficient.)</w:t>
      </w:r>
    </w:p>
    <w:p w14:paraId="0B81CAE3" w14:textId="77777777" w:rsidR="007A6042" w:rsidRPr="00732ED4" w:rsidRDefault="007A6042" w:rsidP="00732ED4">
      <w:pPr>
        <w:pStyle w:val="Heading1"/>
      </w:pPr>
      <w:r w:rsidRPr="00732ED4">
        <w:t>Section E – SAP and ETOP Attachments</w:t>
      </w:r>
    </w:p>
    <w:p w14:paraId="0D511A18" w14:textId="77777777" w:rsidR="007A6042" w:rsidRPr="007A6042" w:rsidRDefault="007A6042" w:rsidP="007A6042">
      <w:r w:rsidRPr="007A6042">
        <w:t>Please attach your:</w:t>
      </w:r>
    </w:p>
    <w:p w14:paraId="7B62C3F6" w14:textId="77777777" w:rsidR="007A6042" w:rsidRPr="007A6042" w:rsidRDefault="007A6042" w:rsidP="00370CB2">
      <w:pPr>
        <w:pStyle w:val="ListParagraph"/>
        <w:numPr>
          <w:ilvl w:val="0"/>
          <w:numId w:val="4"/>
        </w:numPr>
      </w:pPr>
      <w:r w:rsidRPr="00370CB2">
        <w:rPr>
          <w:b/>
          <w:bCs/>
        </w:rPr>
        <w:t>Strategic Advantage Profile (SAP)</w:t>
      </w:r>
    </w:p>
    <w:p w14:paraId="312C61F7" w14:textId="1D322065" w:rsidR="00732ED4" w:rsidRPr="00732ED4" w:rsidRDefault="007A6042" w:rsidP="00370CB2">
      <w:pPr>
        <w:pStyle w:val="ListParagraph"/>
        <w:numPr>
          <w:ilvl w:val="0"/>
          <w:numId w:val="4"/>
        </w:numPr>
      </w:pPr>
      <w:r w:rsidRPr="00370CB2">
        <w:rPr>
          <w:b/>
          <w:bCs/>
        </w:rPr>
        <w:t>External Threats and Opportunity Profile (ETOP)</w:t>
      </w:r>
    </w:p>
    <w:p w14:paraId="7CDF020F" w14:textId="77777777" w:rsidR="007A6042" w:rsidRPr="007A6042" w:rsidRDefault="007A6042" w:rsidP="00732ED4">
      <w:pPr>
        <w:pStyle w:val="Heading1"/>
      </w:pPr>
      <w:r w:rsidRPr="007A6042">
        <w:t>Section F – Anything Else?</w:t>
      </w:r>
    </w:p>
    <w:p w14:paraId="4E9F85C8" w14:textId="77777777" w:rsidR="00732ED4" w:rsidRDefault="007A6042" w:rsidP="00732ED4">
      <w:pPr>
        <w:pStyle w:val="Heading3"/>
      </w:pPr>
      <w:r w:rsidRPr="007A6042">
        <w:t>(Optional, 50–100 words)</w:t>
      </w:r>
    </w:p>
    <w:p w14:paraId="125EE4D3" w14:textId="0B86D4D4" w:rsidR="007A6042" w:rsidRPr="007A6042" w:rsidRDefault="007A6042" w:rsidP="00370CB2">
      <w:pPr>
        <w:pStyle w:val="Heading4"/>
      </w:pPr>
      <w:r w:rsidRPr="007A6042">
        <w:t>Is there anything further you would like us to know?</w:t>
      </w:r>
    </w:p>
    <w:p w14:paraId="62580231" w14:textId="77777777" w:rsidR="002F7D2C" w:rsidRDefault="002F7D2C"/>
    <w:sectPr w:rsidR="002F7D2C" w:rsidSect="009842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DF7"/>
    <w:multiLevelType w:val="hybridMultilevel"/>
    <w:tmpl w:val="9EE8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D0825"/>
    <w:multiLevelType w:val="multilevel"/>
    <w:tmpl w:val="4BD4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F4784"/>
    <w:multiLevelType w:val="multilevel"/>
    <w:tmpl w:val="B0D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816E6"/>
    <w:multiLevelType w:val="hybridMultilevel"/>
    <w:tmpl w:val="52D0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C21B1"/>
    <w:multiLevelType w:val="multilevel"/>
    <w:tmpl w:val="7AFA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63F96"/>
    <w:multiLevelType w:val="hybridMultilevel"/>
    <w:tmpl w:val="539E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02D94"/>
    <w:multiLevelType w:val="multilevel"/>
    <w:tmpl w:val="8F8C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81F62"/>
    <w:multiLevelType w:val="multilevel"/>
    <w:tmpl w:val="6D2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850E5"/>
    <w:multiLevelType w:val="hybridMultilevel"/>
    <w:tmpl w:val="696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E4678"/>
    <w:multiLevelType w:val="hybridMultilevel"/>
    <w:tmpl w:val="59DC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8279E"/>
    <w:multiLevelType w:val="multilevel"/>
    <w:tmpl w:val="0E28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D164C"/>
    <w:multiLevelType w:val="multilevel"/>
    <w:tmpl w:val="247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0766F"/>
    <w:multiLevelType w:val="multilevel"/>
    <w:tmpl w:val="B9EA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6237D"/>
    <w:multiLevelType w:val="hybridMultilevel"/>
    <w:tmpl w:val="CC6C0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F234E"/>
    <w:multiLevelType w:val="multilevel"/>
    <w:tmpl w:val="4A76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E0278"/>
    <w:multiLevelType w:val="multilevel"/>
    <w:tmpl w:val="BFE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70FB"/>
    <w:multiLevelType w:val="multilevel"/>
    <w:tmpl w:val="380C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D41BE"/>
    <w:multiLevelType w:val="multilevel"/>
    <w:tmpl w:val="B31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25735"/>
    <w:multiLevelType w:val="multilevel"/>
    <w:tmpl w:val="8F6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104BB"/>
    <w:multiLevelType w:val="multilevel"/>
    <w:tmpl w:val="3298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26B22"/>
    <w:multiLevelType w:val="multilevel"/>
    <w:tmpl w:val="6D32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65D36"/>
    <w:multiLevelType w:val="multilevel"/>
    <w:tmpl w:val="52E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14179"/>
    <w:multiLevelType w:val="multilevel"/>
    <w:tmpl w:val="F13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331AD9"/>
    <w:multiLevelType w:val="multilevel"/>
    <w:tmpl w:val="5A1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237BF"/>
    <w:multiLevelType w:val="multilevel"/>
    <w:tmpl w:val="8D24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520669">
    <w:abstractNumId w:val="15"/>
  </w:num>
  <w:num w:numId="2" w16cid:durableId="1094517176">
    <w:abstractNumId w:val="13"/>
  </w:num>
  <w:num w:numId="3" w16cid:durableId="128478700">
    <w:abstractNumId w:val="10"/>
  </w:num>
  <w:num w:numId="4" w16cid:durableId="1326856138">
    <w:abstractNumId w:val="3"/>
  </w:num>
  <w:num w:numId="5" w16cid:durableId="1351292933">
    <w:abstractNumId w:val="11"/>
  </w:num>
  <w:num w:numId="6" w16cid:durableId="1411535891">
    <w:abstractNumId w:val="20"/>
  </w:num>
  <w:num w:numId="7" w16cid:durableId="1428773490">
    <w:abstractNumId w:val="21"/>
  </w:num>
  <w:num w:numId="8" w16cid:durableId="1441994536">
    <w:abstractNumId w:val="8"/>
  </w:num>
  <w:num w:numId="9" w16cid:durableId="1626157731">
    <w:abstractNumId w:val="4"/>
  </w:num>
  <w:num w:numId="10" w16cid:durableId="1634824402">
    <w:abstractNumId w:val="1"/>
  </w:num>
  <w:num w:numId="11" w16cid:durableId="1773234930">
    <w:abstractNumId w:val="7"/>
  </w:num>
  <w:num w:numId="12" w16cid:durableId="1784765966">
    <w:abstractNumId w:val="12"/>
  </w:num>
  <w:num w:numId="13" w16cid:durableId="179584599">
    <w:abstractNumId w:val="19"/>
  </w:num>
  <w:num w:numId="14" w16cid:durableId="1888757173">
    <w:abstractNumId w:val="17"/>
  </w:num>
  <w:num w:numId="15" w16cid:durableId="1920171076">
    <w:abstractNumId w:val="0"/>
  </w:num>
  <w:num w:numId="16" w16cid:durableId="1932542124">
    <w:abstractNumId w:val="2"/>
  </w:num>
  <w:num w:numId="17" w16cid:durableId="197206554">
    <w:abstractNumId w:val="23"/>
  </w:num>
  <w:num w:numId="18" w16cid:durableId="236668679">
    <w:abstractNumId w:val="24"/>
  </w:num>
  <w:num w:numId="19" w16cid:durableId="306321116">
    <w:abstractNumId w:val="6"/>
  </w:num>
  <w:num w:numId="20" w16cid:durableId="480468221">
    <w:abstractNumId w:val="9"/>
  </w:num>
  <w:num w:numId="21" w16cid:durableId="539246379">
    <w:abstractNumId w:val="18"/>
  </w:num>
  <w:num w:numId="22" w16cid:durableId="595291163">
    <w:abstractNumId w:val="5"/>
  </w:num>
  <w:num w:numId="23" w16cid:durableId="60949355">
    <w:abstractNumId w:val="16"/>
  </w:num>
  <w:num w:numId="24" w16cid:durableId="775059231">
    <w:abstractNumId w:val="14"/>
  </w:num>
  <w:num w:numId="25" w16cid:durableId="9345096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42"/>
    <w:rsid w:val="0008565D"/>
    <w:rsid w:val="00091CB2"/>
    <w:rsid w:val="0011137E"/>
    <w:rsid w:val="0013461E"/>
    <w:rsid w:val="001877B5"/>
    <w:rsid w:val="001B4DA2"/>
    <w:rsid w:val="001D6D05"/>
    <w:rsid w:val="001F18B0"/>
    <w:rsid w:val="002103E4"/>
    <w:rsid w:val="002665C1"/>
    <w:rsid w:val="002B3CC4"/>
    <w:rsid w:val="002F7D2C"/>
    <w:rsid w:val="003309D6"/>
    <w:rsid w:val="00364E4A"/>
    <w:rsid w:val="0037017A"/>
    <w:rsid w:val="00370CB2"/>
    <w:rsid w:val="003C5EA6"/>
    <w:rsid w:val="003D68F0"/>
    <w:rsid w:val="003D7275"/>
    <w:rsid w:val="003E071F"/>
    <w:rsid w:val="003E126E"/>
    <w:rsid w:val="00445353"/>
    <w:rsid w:val="00463F12"/>
    <w:rsid w:val="004D09D5"/>
    <w:rsid w:val="00563F81"/>
    <w:rsid w:val="005A7235"/>
    <w:rsid w:val="005A75C9"/>
    <w:rsid w:val="005D2C3E"/>
    <w:rsid w:val="0067651B"/>
    <w:rsid w:val="006A1CC2"/>
    <w:rsid w:val="00732ED4"/>
    <w:rsid w:val="00792B03"/>
    <w:rsid w:val="007A6042"/>
    <w:rsid w:val="007A6575"/>
    <w:rsid w:val="007B413E"/>
    <w:rsid w:val="007D00F8"/>
    <w:rsid w:val="00817BDE"/>
    <w:rsid w:val="00825CDE"/>
    <w:rsid w:val="00850550"/>
    <w:rsid w:val="008E00C2"/>
    <w:rsid w:val="008F6952"/>
    <w:rsid w:val="00963C26"/>
    <w:rsid w:val="00984252"/>
    <w:rsid w:val="00AB5598"/>
    <w:rsid w:val="00AC4606"/>
    <w:rsid w:val="00AE3F4D"/>
    <w:rsid w:val="00B45A80"/>
    <w:rsid w:val="00B755B5"/>
    <w:rsid w:val="00BD18D0"/>
    <w:rsid w:val="00BE19A3"/>
    <w:rsid w:val="00C02C5C"/>
    <w:rsid w:val="00C1115F"/>
    <w:rsid w:val="00C13FD3"/>
    <w:rsid w:val="00CB6239"/>
    <w:rsid w:val="00CE09C8"/>
    <w:rsid w:val="00CE0B14"/>
    <w:rsid w:val="00D33DF4"/>
    <w:rsid w:val="00D43E8B"/>
    <w:rsid w:val="00DC3BEE"/>
    <w:rsid w:val="00E371C9"/>
    <w:rsid w:val="00EB3DCD"/>
    <w:rsid w:val="00EB7D80"/>
    <w:rsid w:val="00F04206"/>
    <w:rsid w:val="00F056C6"/>
    <w:rsid w:val="00F63A0C"/>
    <w:rsid w:val="00F65C51"/>
    <w:rsid w:val="00F8262C"/>
    <w:rsid w:val="00F93CE9"/>
    <w:rsid w:val="00FA6760"/>
    <w:rsid w:val="1A3AB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83A6"/>
  <w15:chartTrackingRefBased/>
  <w15:docId w15:val="{52FEFE0D-9C23-4829-8CC0-F090B92B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ED4"/>
    <w:pPr>
      <w:keepNext/>
      <w:keepLines/>
      <w:pBdr>
        <w:top w:val="single" w:sz="4" w:space="1" w:color="auto"/>
      </w:pBd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2ED4"/>
    <w:pPr>
      <w:keepNext/>
      <w:keepLines/>
      <w:pBdr>
        <w:top w:val="single" w:sz="4" w:space="1" w:color="auto"/>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252"/>
    <w:pPr>
      <w:keepNext/>
      <w:keepLines/>
      <w:spacing w:before="160" w:after="80"/>
      <w:jc w:val="center"/>
      <w:outlineLvl w:val="2"/>
    </w:pPr>
    <w:rPr>
      <w:rFonts w:eastAsiaTheme="majorEastAsia" w:cstheme="majorBidi"/>
      <w:i/>
      <w:iCs/>
      <w:color w:val="747474" w:themeColor="background2" w:themeShade="80"/>
      <w:sz w:val="22"/>
      <w:szCs w:val="22"/>
    </w:rPr>
  </w:style>
  <w:style w:type="paragraph" w:styleId="Heading4">
    <w:name w:val="heading 4"/>
    <w:basedOn w:val="Normal"/>
    <w:next w:val="Normal"/>
    <w:link w:val="Heading4Char"/>
    <w:uiPriority w:val="9"/>
    <w:unhideWhenUsed/>
    <w:qFormat/>
    <w:rsid w:val="007A6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252"/>
    <w:rPr>
      <w:rFonts w:eastAsiaTheme="majorEastAsia" w:cstheme="majorBidi"/>
      <w:i/>
      <w:iCs/>
      <w:color w:val="747474" w:themeColor="background2" w:themeShade="80"/>
      <w:sz w:val="22"/>
      <w:szCs w:val="22"/>
    </w:rPr>
  </w:style>
  <w:style w:type="character" w:customStyle="1" w:styleId="Heading4Char">
    <w:name w:val="Heading 4 Char"/>
    <w:basedOn w:val="DefaultParagraphFont"/>
    <w:link w:val="Heading4"/>
    <w:uiPriority w:val="9"/>
    <w:rsid w:val="007A6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042"/>
    <w:rPr>
      <w:rFonts w:eastAsiaTheme="majorEastAsia" w:cstheme="majorBidi"/>
      <w:color w:val="272727" w:themeColor="text1" w:themeTint="D8"/>
    </w:rPr>
  </w:style>
  <w:style w:type="paragraph" w:styleId="Title">
    <w:name w:val="Title"/>
    <w:basedOn w:val="Normal"/>
    <w:next w:val="Normal"/>
    <w:link w:val="TitleChar"/>
    <w:uiPriority w:val="10"/>
    <w:qFormat/>
    <w:rsid w:val="007A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042"/>
    <w:pPr>
      <w:spacing w:before="160"/>
      <w:jc w:val="center"/>
    </w:pPr>
    <w:rPr>
      <w:i/>
      <w:iCs/>
      <w:color w:val="404040" w:themeColor="text1" w:themeTint="BF"/>
    </w:rPr>
  </w:style>
  <w:style w:type="character" w:customStyle="1" w:styleId="QuoteChar">
    <w:name w:val="Quote Char"/>
    <w:basedOn w:val="DefaultParagraphFont"/>
    <w:link w:val="Quote"/>
    <w:uiPriority w:val="29"/>
    <w:rsid w:val="007A6042"/>
    <w:rPr>
      <w:i/>
      <w:iCs/>
      <w:color w:val="404040" w:themeColor="text1" w:themeTint="BF"/>
    </w:rPr>
  </w:style>
  <w:style w:type="paragraph" w:styleId="ListParagraph">
    <w:name w:val="List Paragraph"/>
    <w:basedOn w:val="Normal"/>
    <w:uiPriority w:val="34"/>
    <w:qFormat/>
    <w:rsid w:val="007A6042"/>
    <w:pPr>
      <w:ind w:left="720"/>
      <w:contextualSpacing/>
    </w:pPr>
  </w:style>
  <w:style w:type="character" w:styleId="IntenseEmphasis">
    <w:name w:val="Intense Emphasis"/>
    <w:basedOn w:val="DefaultParagraphFont"/>
    <w:uiPriority w:val="21"/>
    <w:qFormat/>
    <w:rsid w:val="007A6042"/>
    <w:rPr>
      <w:i/>
      <w:iCs/>
      <w:color w:val="0F4761" w:themeColor="accent1" w:themeShade="BF"/>
    </w:rPr>
  </w:style>
  <w:style w:type="paragraph" w:styleId="IntenseQuote">
    <w:name w:val="Intense Quote"/>
    <w:basedOn w:val="Normal"/>
    <w:next w:val="Normal"/>
    <w:link w:val="IntenseQuoteChar"/>
    <w:uiPriority w:val="30"/>
    <w:qFormat/>
    <w:rsid w:val="007A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042"/>
    <w:rPr>
      <w:i/>
      <w:iCs/>
      <w:color w:val="0F4761" w:themeColor="accent1" w:themeShade="BF"/>
    </w:rPr>
  </w:style>
  <w:style w:type="character" w:styleId="IntenseReference">
    <w:name w:val="Intense Reference"/>
    <w:basedOn w:val="DefaultParagraphFont"/>
    <w:uiPriority w:val="32"/>
    <w:qFormat/>
    <w:rsid w:val="007A6042"/>
    <w:rPr>
      <w:b/>
      <w:bCs/>
      <w:smallCaps/>
      <w:color w:val="0F4761" w:themeColor="accent1" w:themeShade="BF"/>
      <w:spacing w:val="5"/>
    </w:rPr>
  </w:style>
  <w:style w:type="paragraph" w:styleId="NormalWeb">
    <w:name w:val="Normal (Web)"/>
    <w:basedOn w:val="Normal"/>
    <w:uiPriority w:val="99"/>
    <w:semiHidden/>
    <w:unhideWhenUsed/>
    <w:rsid w:val="00817BDE"/>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5CF9F7AE404BA75B48B8DAEEEA96" ma:contentTypeVersion="3" ma:contentTypeDescription="Create a new document." ma:contentTypeScope="" ma:versionID="ba061ab63533b1285016e47c8bbdb769">
  <xsd:schema xmlns:xsd="http://www.w3.org/2001/XMLSchema" xmlns:xs="http://www.w3.org/2001/XMLSchema" xmlns:p="http://schemas.microsoft.com/office/2006/metadata/properties" xmlns:ns2="89308511-90b5-49aa-93c3-7e581b2a6d0e" targetNamespace="http://schemas.microsoft.com/office/2006/metadata/properties" ma:root="true" ma:fieldsID="de3ef336d1956671e783abc8f85aa41d" ns2:_="">
    <xsd:import namespace="89308511-90b5-49aa-93c3-7e581b2a6d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08511-90b5-49aa-93c3-7e581b2a6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E4A1A-5CF3-4650-BE89-F351633F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08511-90b5-49aa-93c3-7e581b2a6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2E66-8765-4502-A248-BA6FD385C160}">
  <ds:schemaRefs>
    <ds:schemaRef ds:uri="http://schemas.microsoft.com/sharepoint/v3/contenttype/forms"/>
  </ds:schemaRefs>
</ds:datastoreItem>
</file>

<file path=customXml/itemProps3.xml><?xml version="1.0" encoding="utf-8"?>
<ds:datastoreItem xmlns:ds="http://schemas.openxmlformats.org/officeDocument/2006/customXml" ds:itemID="{9CA70464-02C2-4056-A396-363CE802C0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Dr Beth Cope</dc:creator>
  <cp:keywords/>
  <dc:description/>
  <cp:lastModifiedBy>Martin Kenward</cp:lastModifiedBy>
  <cp:revision>3</cp:revision>
  <cp:lastPrinted>2026-01-07T02:06:00Z</cp:lastPrinted>
  <dcterms:created xsi:type="dcterms:W3CDTF">2026-02-12T09:43:00Z</dcterms:created>
  <dcterms:modified xsi:type="dcterms:W3CDTF">2026-02-12T09:45:00Z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0x0101001DE95CF9F7AE404BA75B48B8DAEEEA96</vt:lpwstr>
  </property>
</Properties>
</file>